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12" w:rsidRPr="00A430E3" w:rsidRDefault="00076412" w:rsidP="00A17930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 xml:space="preserve">Приложение </w:t>
      </w:r>
      <w:r w:rsidR="008E7885" w:rsidRPr="00A430E3">
        <w:rPr>
          <w:sz w:val="28"/>
          <w:szCs w:val="28"/>
        </w:rPr>
        <w:t>1</w:t>
      </w:r>
      <w:r w:rsidR="006E195E" w:rsidRPr="00A430E3">
        <w:rPr>
          <w:sz w:val="28"/>
          <w:szCs w:val="28"/>
        </w:rPr>
        <w:t>3</w:t>
      </w:r>
    </w:p>
    <w:p w:rsidR="00076412" w:rsidRPr="00A430E3" w:rsidRDefault="00076412" w:rsidP="00125726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 xml:space="preserve">к </w:t>
      </w:r>
      <w:r w:rsidR="00FA3EE2" w:rsidRPr="00A430E3">
        <w:rPr>
          <w:sz w:val="28"/>
          <w:szCs w:val="28"/>
        </w:rPr>
        <w:t>З</w:t>
      </w:r>
      <w:r w:rsidRPr="00A430E3">
        <w:rPr>
          <w:sz w:val="28"/>
          <w:szCs w:val="28"/>
        </w:rPr>
        <w:t>акону Оренбургской области</w:t>
      </w:r>
    </w:p>
    <w:p w:rsidR="00076412" w:rsidRPr="00A430E3" w:rsidRDefault="00076412" w:rsidP="00125726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>«Об областном бюджете на 201</w:t>
      </w:r>
      <w:r w:rsidR="00477BB4">
        <w:rPr>
          <w:sz w:val="28"/>
          <w:szCs w:val="28"/>
        </w:rPr>
        <w:t>9</w:t>
      </w:r>
      <w:r w:rsidRPr="00A430E3">
        <w:rPr>
          <w:sz w:val="28"/>
          <w:szCs w:val="28"/>
        </w:rPr>
        <w:t xml:space="preserve"> год</w:t>
      </w:r>
      <w:r w:rsidR="00E54BBB" w:rsidRPr="00A430E3">
        <w:rPr>
          <w:sz w:val="28"/>
          <w:szCs w:val="28"/>
        </w:rPr>
        <w:t xml:space="preserve"> и на плановый период 20</w:t>
      </w:r>
      <w:r w:rsidR="00477BB4">
        <w:rPr>
          <w:sz w:val="28"/>
          <w:szCs w:val="28"/>
        </w:rPr>
        <w:t>20</w:t>
      </w:r>
      <w:r w:rsidR="00E54BBB" w:rsidRPr="00A430E3">
        <w:rPr>
          <w:sz w:val="28"/>
          <w:szCs w:val="28"/>
        </w:rPr>
        <w:t xml:space="preserve"> и 20</w:t>
      </w:r>
      <w:r w:rsidR="00734D22" w:rsidRPr="00A430E3">
        <w:rPr>
          <w:sz w:val="28"/>
          <w:szCs w:val="28"/>
        </w:rPr>
        <w:t>2</w:t>
      </w:r>
      <w:r w:rsidR="00477BB4">
        <w:rPr>
          <w:sz w:val="28"/>
          <w:szCs w:val="28"/>
        </w:rPr>
        <w:t>1</w:t>
      </w:r>
      <w:r w:rsidR="00E54BBB" w:rsidRPr="00A430E3">
        <w:rPr>
          <w:sz w:val="28"/>
          <w:szCs w:val="28"/>
        </w:rPr>
        <w:t xml:space="preserve"> годов</w:t>
      </w:r>
      <w:r w:rsidRPr="00A430E3">
        <w:rPr>
          <w:sz w:val="28"/>
          <w:szCs w:val="28"/>
        </w:rPr>
        <w:t>»</w:t>
      </w:r>
    </w:p>
    <w:p w:rsidR="00BE3FA1" w:rsidRPr="00A430E3" w:rsidRDefault="00BE3FA1" w:rsidP="00BE3FA1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 xml:space="preserve">от </w:t>
      </w:r>
    </w:p>
    <w:p w:rsidR="00BE3FA1" w:rsidRPr="00A430E3" w:rsidRDefault="00BE3FA1" w:rsidP="00BE3FA1">
      <w:pPr>
        <w:ind w:left="4536"/>
        <w:rPr>
          <w:sz w:val="28"/>
          <w:szCs w:val="28"/>
        </w:rPr>
      </w:pPr>
      <w:r w:rsidRPr="00A430E3">
        <w:rPr>
          <w:sz w:val="28"/>
          <w:szCs w:val="28"/>
        </w:rPr>
        <w:t xml:space="preserve">№ </w:t>
      </w:r>
    </w:p>
    <w:p w:rsidR="000F7519" w:rsidRDefault="000F7519" w:rsidP="008C64B0">
      <w:pPr>
        <w:ind w:left="4320"/>
        <w:rPr>
          <w:sz w:val="28"/>
          <w:szCs w:val="28"/>
        </w:rPr>
      </w:pPr>
    </w:p>
    <w:p w:rsidR="00076412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>Порядок</w:t>
      </w:r>
    </w:p>
    <w:p w:rsidR="0062545F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 xml:space="preserve">предоставления дотаций на поддержку мер по обеспечению </w:t>
      </w:r>
    </w:p>
    <w:p w:rsidR="00076412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>сбалансированности бюджетов муниципальных образований</w:t>
      </w:r>
    </w:p>
    <w:p w:rsidR="00076412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>на 201</w:t>
      </w:r>
      <w:r w:rsidR="00477BB4">
        <w:rPr>
          <w:sz w:val="28"/>
          <w:szCs w:val="28"/>
        </w:rPr>
        <w:t>9</w:t>
      </w:r>
      <w:r w:rsidRPr="00A430E3">
        <w:rPr>
          <w:sz w:val="28"/>
          <w:szCs w:val="28"/>
        </w:rPr>
        <w:t xml:space="preserve"> год</w:t>
      </w:r>
    </w:p>
    <w:p w:rsidR="00076412" w:rsidRPr="00A430E3" w:rsidRDefault="00076412" w:rsidP="008C64B0">
      <w:pPr>
        <w:ind w:left="4320"/>
        <w:rPr>
          <w:sz w:val="28"/>
          <w:szCs w:val="28"/>
        </w:rPr>
      </w:pPr>
    </w:p>
    <w:p w:rsidR="00046A73" w:rsidRPr="00A430E3" w:rsidRDefault="00076412" w:rsidP="00446ED9">
      <w:pPr>
        <w:ind w:firstLine="851"/>
        <w:jc w:val="both"/>
        <w:rPr>
          <w:sz w:val="28"/>
          <w:szCs w:val="28"/>
        </w:rPr>
      </w:pPr>
      <w:r w:rsidRPr="00A430E3">
        <w:rPr>
          <w:sz w:val="28"/>
          <w:szCs w:val="28"/>
        </w:rPr>
        <w:t xml:space="preserve">Настоящий </w:t>
      </w:r>
      <w:r w:rsidR="00D214EA" w:rsidRPr="00A430E3">
        <w:rPr>
          <w:sz w:val="28"/>
          <w:szCs w:val="28"/>
        </w:rPr>
        <w:t>П</w:t>
      </w:r>
      <w:r w:rsidRPr="00A430E3">
        <w:rPr>
          <w:sz w:val="28"/>
          <w:szCs w:val="28"/>
        </w:rPr>
        <w:t xml:space="preserve">орядок определяет </w:t>
      </w:r>
      <w:proofErr w:type="gramStart"/>
      <w:r w:rsidR="00D214EA" w:rsidRPr="00A430E3">
        <w:rPr>
          <w:sz w:val="28"/>
          <w:szCs w:val="28"/>
        </w:rPr>
        <w:t>механизм</w:t>
      </w:r>
      <w:proofErr w:type="gramEnd"/>
      <w:r w:rsidRPr="00A430E3">
        <w:rPr>
          <w:sz w:val="28"/>
          <w:szCs w:val="28"/>
        </w:rPr>
        <w:t xml:space="preserve"> и условия предоставления дотаци</w:t>
      </w:r>
      <w:r w:rsidR="00046A73" w:rsidRPr="00A430E3">
        <w:rPr>
          <w:sz w:val="28"/>
          <w:szCs w:val="28"/>
        </w:rPr>
        <w:t>й</w:t>
      </w:r>
      <w:r w:rsidRPr="00A430E3">
        <w:rPr>
          <w:sz w:val="28"/>
          <w:szCs w:val="28"/>
        </w:rPr>
        <w:t xml:space="preserve"> </w:t>
      </w:r>
      <w:r w:rsidRPr="00A430E3">
        <w:rPr>
          <w:bCs/>
          <w:sz w:val="28"/>
          <w:szCs w:val="28"/>
        </w:rPr>
        <w:t xml:space="preserve">на поддержку мер по обеспечению сбалансированности бюджетов </w:t>
      </w:r>
      <w:r w:rsidRPr="00A430E3">
        <w:rPr>
          <w:sz w:val="28"/>
          <w:szCs w:val="28"/>
        </w:rPr>
        <w:t>муниципальных образований (далее – дотаци</w:t>
      </w:r>
      <w:r w:rsidR="00046A73" w:rsidRPr="00A430E3">
        <w:rPr>
          <w:sz w:val="28"/>
          <w:szCs w:val="28"/>
        </w:rPr>
        <w:t>и</w:t>
      </w:r>
      <w:r w:rsidRPr="00A430E3">
        <w:rPr>
          <w:sz w:val="28"/>
          <w:szCs w:val="28"/>
        </w:rPr>
        <w:t>) для осуществления органами местного самоуправления полномочий по решению вопросов местного зн</w:t>
      </w:r>
      <w:r w:rsidRPr="00A430E3">
        <w:rPr>
          <w:sz w:val="28"/>
          <w:szCs w:val="28"/>
        </w:rPr>
        <w:t>а</w:t>
      </w:r>
      <w:r w:rsidR="00046A73" w:rsidRPr="00A430E3">
        <w:rPr>
          <w:sz w:val="28"/>
          <w:szCs w:val="28"/>
        </w:rPr>
        <w:t>чения.</w:t>
      </w:r>
    </w:p>
    <w:p w:rsidR="00046A73" w:rsidRPr="00B24D04" w:rsidRDefault="00046A73" w:rsidP="00446ED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30E3">
        <w:rPr>
          <w:color w:val="000000"/>
          <w:sz w:val="28"/>
          <w:szCs w:val="28"/>
        </w:rPr>
        <w:t>Предоставление дотации</w:t>
      </w:r>
      <w:r w:rsidR="00296FF3" w:rsidRPr="00A430E3">
        <w:rPr>
          <w:color w:val="000000"/>
          <w:sz w:val="28"/>
          <w:szCs w:val="28"/>
        </w:rPr>
        <w:t xml:space="preserve"> отдельному муниципальному образованию</w:t>
      </w:r>
      <w:r w:rsidRPr="00A430E3">
        <w:rPr>
          <w:color w:val="000000"/>
          <w:sz w:val="28"/>
          <w:szCs w:val="28"/>
        </w:rPr>
        <w:t xml:space="preserve"> осуществляется на основании соглашения</w:t>
      </w:r>
      <w:r w:rsidRPr="00A430E3">
        <w:rPr>
          <w:sz w:val="28"/>
          <w:szCs w:val="28"/>
        </w:rPr>
        <w:t>, заключаемого министерством ф</w:t>
      </w:r>
      <w:r w:rsidRPr="00A430E3">
        <w:rPr>
          <w:sz w:val="28"/>
          <w:szCs w:val="28"/>
        </w:rPr>
        <w:t>и</w:t>
      </w:r>
      <w:r w:rsidRPr="00A430E3">
        <w:rPr>
          <w:sz w:val="28"/>
          <w:szCs w:val="28"/>
        </w:rPr>
        <w:t>нансов Оренбургской области с администрацией муниципального образов</w:t>
      </w:r>
      <w:r w:rsidRPr="00A430E3">
        <w:rPr>
          <w:sz w:val="28"/>
          <w:szCs w:val="28"/>
        </w:rPr>
        <w:t>а</w:t>
      </w:r>
      <w:r w:rsidRPr="00A430E3">
        <w:rPr>
          <w:sz w:val="28"/>
          <w:szCs w:val="28"/>
        </w:rPr>
        <w:t>ния</w:t>
      </w:r>
      <w:r w:rsidR="006B369A">
        <w:rPr>
          <w:sz w:val="28"/>
          <w:szCs w:val="28"/>
        </w:rPr>
        <w:t xml:space="preserve"> и органом исполнительной власти в соответствующем направлении </w:t>
      </w:r>
      <w:r w:rsidR="006B369A" w:rsidRPr="00B24D04">
        <w:rPr>
          <w:sz w:val="28"/>
          <w:szCs w:val="28"/>
        </w:rPr>
        <w:t>де</w:t>
      </w:r>
      <w:r w:rsidR="006B369A" w:rsidRPr="00B24D04">
        <w:rPr>
          <w:sz w:val="28"/>
          <w:szCs w:val="28"/>
        </w:rPr>
        <w:t>я</w:t>
      </w:r>
      <w:r w:rsidR="006B369A" w:rsidRPr="00B24D04">
        <w:rPr>
          <w:sz w:val="28"/>
          <w:szCs w:val="28"/>
        </w:rPr>
        <w:t>тельности.</w:t>
      </w:r>
    </w:p>
    <w:p w:rsidR="009445D4" w:rsidRPr="00B24D04" w:rsidRDefault="00046A73" w:rsidP="00446ED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24D04">
        <w:rPr>
          <w:sz w:val="28"/>
          <w:szCs w:val="28"/>
        </w:rPr>
        <w:t>Дотация предоставляется по следующим направлениям:</w:t>
      </w:r>
    </w:p>
    <w:p w:rsidR="009445D4" w:rsidRPr="00B24D04" w:rsidRDefault="00734D22" w:rsidP="00446ED9">
      <w:pPr>
        <w:ind w:firstLine="851"/>
        <w:jc w:val="both"/>
        <w:rPr>
          <w:sz w:val="28"/>
          <w:szCs w:val="28"/>
        </w:rPr>
      </w:pPr>
      <w:r w:rsidRPr="00B24D04">
        <w:rPr>
          <w:sz w:val="28"/>
          <w:szCs w:val="28"/>
        </w:rPr>
        <w:t>1</w:t>
      </w:r>
      <w:r w:rsidR="00891FEC" w:rsidRPr="00B24D04">
        <w:rPr>
          <w:sz w:val="28"/>
          <w:szCs w:val="28"/>
        </w:rPr>
        <w:t>.</w:t>
      </w:r>
      <w:r w:rsidR="009445D4" w:rsidRPr="00B24D04">
        <w:rPr>
          <w:sz w:val="28"/>
          <w:szCs w:val="28"/>
        </w:rPr>
        <w:t xml:space="preserve"> </w:t>
      </w:r>
      <w:r w:rsidR="00C24F83" w:rsidRPr="00B24D04">
        <w:rPr>
          <w:sz w:val="28"/>
          <w:szCs w:val="28"/>
        </w:rPr>
        <w:t>Н</w:t>
      </w:r>
      <w:r w:rsidR="009445D4" w:rsidRPr="00B24D04">
        <w:rPr>
          <w:sz w:val="28"/>
          <w:szCs w:val="28"/>
        </w:rPr>
        <w:t xml:space="preserve">а финансирование социально </w:t>
      </w:r>
      <w:r w:rsidR="00046A73" w:rsidRPr="00B24D04">
        <w:rPr>
          <w:sz w:val="28"/>
          <w:szCs w:val="28"/>
        </w:rPr>
        <w:t>з</w:t>
      </w:r>
      <w:r w:rsidR="009445D4" w:rsidRPr="00B24D04">
        <w:rPr>
          <w:sz w:val="28"/>
          <w:szCs w:val="28"/>
        </w:rPr>
        <w:t>начимых мероприятий</w:t>
      </w:r>
      <w:r w:rsidR="003108B7" w:rsidRPr="00B24D04">
        <w:rPr>
          <w:sz w:val="28"/>
          <w:szCs w:val="28"/>
        </w:rPr>
        <w:t xml:space="preserve"> </w:t>
      </w:r>
      <w:r w:rsidR="004D455B" w:rsidRPr="00B24D04">
        <w:rPr>
          <w:sz w:val="28"/>
          <w:szCs w:val="28"/>
        </w:rPr>
        <w:t xml:space="preserve">– </w:t>
      </w:r>
      <w:r w:rsidR="003108B7" w:rsidRPr="00B24D04">
        <w:rPr>
          <w:sz w:val="28"/>
          <w:szCs w:val="28"/>
        </w:rPr>
        <w:t xml:space="preserve">в сумме </w:t>
      </w:r>
      <w:r w:rsidR="0069237B" w:rsidRPr="00B24D04">
        <w:rPr>
          <w:sz w:val="28"/>
          <w:szCs w:val="28"/>
        </w:rPr>
        <w:t>200 000</w:t>
      </w:r>
      <w:r w:rsidR="009D5FE5" w:rsidRPr="00B24D04">
        <w:rPr>
          <w:sz w:val="28"/>
          <w:szCs w:val="28"/>
        </w:rPr>
        <w:t>,0</w:t>
      </w:r>
      <w:r w:rsidR="003108B7" w:rsidRPr="00B24D04">
        <w:rPr>
          <w:sz w:val="28"/>
          <w:szCs w:val="28"/>
        </w:rPr>
        <w:t xml:space="preserve"> тыс. рублей</w:t>
      </w:r>
      <w:r w:rsidR="00046A73" w:rsidRPr="00B24D04">
        <w:rPr>
          <w:sz w:val="28"/>
          <w:szCs w:val="28"/>
        </w:rPr>
        <w:t>.</w:t>
      </w:r>
    </w:p>
    <w:p w:rsidR="0066552D" w:rsidRPr="00B24D04" w:rsidRDefault="0066552D" w:rsidP="00446ED9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4D04">
        <w:rPr>
          <w:rFonts w:ascii="Times New Roman" w:hAnsi="Times New Roman" w:cs="Times New Roman"/>
          <w:b w:val="0"/>
          <w:sz w:val="28"/>
          <w:szCs w:val="28"/>
        </w:rPr>
        <w:t>Объем дотации</w:t>
      </w:r>
      <w:r w:rsidRPr="00B24D04">
        <w:rPr>
          <w:sz w:val="28"/>
          <w:szCs w:val="28"/>
        </w:rPr>
        <w:t xml:space="preserve"> </w:t>
      </w:r>
      <w:r w:rsidRPr="00B24D04">
        <w:rPr>
          <w:rFonts w:ascii="Times New Roman" w:hAnsi="Times New Roman" w:cs="Times New Roman"/>
          <w:b w:val="0"/>
          <w:sz w:val="28"/>
          <w:szCs w:val="28"/>
        </w:rPr>
        <w:t xml:space="preserve">на финансирование социально значимых мероприятий бюджету </w:t>
      </w:r>
      <w:proofErr w:type="spellStart"/>
      <w:r w:rsidRPr="00B24D04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B24D04">
        <w:rPr>
          <w:rFonts w:ascii="Times New Roman" w:hAnsi="Times New Roman" w:cs="Times New Roman"/>
          <w:b w:val="0"/>
          <w:sz w:val="28"/>
          <w:szCs w:val="28"/>
        </w:rPr>
        <w:t>-го городского округа (муниципального района) рассчитывается по следующей формуле:</w:t>
      </w:r>
    </w:p>
    <w:p w:rsidR="0066552D" w:rsidRPr="00B24D04" w:rsidRDefault="0066552D" w:rsidP="00446ED9">
      <w:pPr>
        <w:pStyle w:val="ConsPlusNormal"/>
        <w:ind w:firstLine="851"/>
        <w:jc w:val="both"/>
      </w:pPr>
    </w:p>
    <w:p w:rsidR="0066552D" w:rsidRPr="00B24D04" w:rsidRDefault="00860CFE" w:rsidP="004127E3">
      <w:pPr>
        <w:pStyle w:val="ConsPlusNormal"/>
        <w:ind w:firstLine="851"/>
        <w:jc w:val="center"/>
      </w:pPr>
      <w:r w:rsidRPr="00B24D04">
        <w:t>Д</w:t>
      </w:r>
      <w:proofErr w:type="spellStart"/>
      <w:r w:rsidR="0066552D" w:rsidRPr="00B24D04">
        <w:rPr>
          <w:lang w:val="en-US"/>
        </w:rPr>
        <w:t>i</w:t>
      </w:r>
      <w:proofErr w:type="spellEnd"/>
      <w:r w:rsidR="0066552D" w:rsidRPr="00B24D04">
        <w:t xml:space="preserve"> = </w:t>
      </w:r>
      <w:r w:rsidR="001836C0" w:rsidRPr="00B24D04">
        <w:t>(H</w:t>
      </w:r>
      <w:proofErr w:type="spellStart"/>
      <w:r w:rsidR="001836C0" w:rsidRPr="00B24D04">
        <w:rPr>
          <w:lang w:val="en-US"/>
        </w:rPr>
        <w:t>i</w:t>
      </w:r>
      <w:proofErr w:type="spellEnd"/>
      <w:r w:rsidR="001836C0" w:rsidRPr="00B24D04">
        <w:t xml:space="preserve"> / Н) </w:t>
      </w:r>
      <w:proofErr w:type="spellStart"/>
      <w:r w:rsidR="001836C0" w:rsidRPr="00B24D04">
        <w:t>х</w:t>
      </w:r>
      <w:proofErr w:type="spellEnd"/>
      <w:r w:rsidR="001836C0" w:rsidRPr="00B24D04">
        <w:t xml:space="preserve"> </w:t>
      </w:r>
      <w:proofErr w:type="gramStart"/>
      <w:r w:rsidR="0066552D" w:rsidRPr="00B24D04">
        <w:rPr>
          <w:lang w:val="en-US"/>
        </w:rPr>
        <w:t>O</w:t>
      </w:r>
      <w:proofErr w:type="spellStart"/>
      <w:proofErr w:type="gramEnd"/>
      <w:r w:rsidR="0066552D" w:rsidRPr="00B24D04">
        <w:t>мбт</w:t>
      </w:r>
      <w:proofErr w:type="spellEnd"/>
      <w:r w:rsidR="0066552D" w:rsidRPr="00B24D04">
        <w:t>, где:</w:t>
      </w:r>
    </w:p>
    <w:p w:rsidR="0066552D" w:rsidRPr="00B24D04" w:rsidRDefault="0066552D" w:rsidP="00446ED9">
      <w:pPr>
        <w:pStyle w:val="ConsPlusNormal"/>
        <w:ind w:firstLine="851"/>
        <w:jc w:val="both"/>
      </w:pPr>
    </w:p>
    <w:p w:rsidR="0066552D" w:rsidRPr="00B24D04" w:rsidRDefault="00860CFE" w:rsidP="00446ED9">
      <w:pPr>
        <w:pStyle w:val="ConsPlusNormal"/>
        <w:ind w:firstLine="851"/>
        <w:jc w:val="both"/>
      </w:pPr>
      <w:r w:rsidRPr="00B24D04">
        <w:t>Д</w:t>
      </w:r>
      <w:proofErr w:type="spellStart"/>
      <w:proofErr w:type="gramStart"/>
      <w:r w:rsidR="0066552D" w:rsidRPr="00B24D04">
        <w:rPr>
          <w:lang w:val="en-US"/>
        </w:rPr>
        <w:t>i</w:t>
      </w:r>
      <w:proofErr w:type="spellEnd"/>
      <w:proofErr w:type="gramEnd"/>
      <w:r w:rsidR="0066552D" w:rsidRPr="00B24D04">
        <w:t xml:space="preserve"> – объем </w:t>
      </w:r>
      <w:r w:rsidRPr="00B24D04">
        <w:t xml:space="preserve">дотации </w:t>
      </w:r>
      <w:r w:rsidR="0066552D" w:rsidRPr="00B24D04">
        <w:t>на финансирование социально значимых мер</w:t>
      </w:r>
      <w:r w:rsidR="0066552D" w:rsidRPr="00B24D04">
        <w:t>о</w:t>
      </w:r>
      <w:r w:rsidR="0066552D" w:rsidRPr="00B24D04">
        <w:t>приятий</w:t>
      </w:r>
      <w:r w:rsidRPr="00B24D04">
        <w:t xml:space="preserve"> бюджету </w:t>
      </w:r>
      <w:proofErr w:type="spellStart"/>
      <w:r w:rsidRPr="00B24D04">
        <w:rPr>
          <w:lang w:val="en-US"/>
        </w:rPr>
        <w:t>i</w:t>
      </w:r>
      <w:proofErr w:type="spellEnd"/>
      <w:r w:rsidRPr="00B24D04">
        <w:t>-го городского округа (муниципального района)</w:t>
      </w:r>
      <w:r w:rsidR="0066552D" w:rsidRPr="00B24D04">
        <w:t>;</w:t>
      </w:r>
    </w:p>
    <w:p w:rsidR="0066552D" w:rsidRPr="00B24D04" w:rsidRDefault="0066552D" w:rsidP="00446ED9">
      <w:pPr>
        <w:pStyle w:val="ConsPlusNormal"/>
        <w:ind w:firstLine="851"/>
        <w:jc w:val="both"/>
      </w:pPr>
      <w:r w:rsidRPr="00B24D04">
        <w:t>H</w:t>
      </w:r>
      <w:proofErr w:type="spellStart"/>
      <w:r w:rsidR="001836C0" w:rsidRPr="00B24D04">
        <w:rPr>
          <w:lang w:val="en-US"/>
        </w:rPr>
        <w:t>i</w:t>
      </w:r>
      <w:proofErr w:type="spellEnd"/>
      <w:r w:rsidRPr="00B24D04">
        <w:t xml:space="preserve"> – чис</w:t>
      </w:r>
      <w:r w:rsidR="001836C0" w:rsidRPr="00B24D04">
        <w:t xml:space="preserve">ленность постоянного населения </w:t>
      </w:r>
      <w:proofErr w:type="spellStart"/>
      <w:r w:rsidR="001836C0" w:rsidRPr="00B24D04">
        <w:rPr>
          <w:lang w:val="en-US"/>
        </w:rPr>
        <w:t>i</w:t>
      </w:r>
      <w:proofErr w:type="spellEnd"/>
      <w:r w:rsidRPr="00B24D04">
        <w:t>-го городского округа (м</w:t>
      </w:r>
      <w:r w:rsidRPr="00B24D04">
        <w:t>у</w:t>
      </w:r>
      <w:r w:rsidRPr="00B24D04">
        <w:t xml:space="preserve">ниципального района) </w:t>
      </w:r>
      <w:r w:rsidR="004B06B4" w:rsidRPr="00B24D04">
        <w:t>по состоянию на 1 января 201</w:t>
      </w:r>
      <w:r w:rsidR="00477BB4" w:rsidRPr="00B24D04">
        <w:t>8</w:t>
      </w:r>
      <w:r w:rsidR="004B06B4" w:rsidRPr="00B24D04">
        <w:t xml:space="preserve"> года</w:t>
      </w:r>
      <w:r w:rsidRPr="00B24D04">
        <w:t>;</w:t>
      </w:r>
    </w:p>
    <w:p w:rsidR="0066552D" w:rsidRPr="00B24D04" w:rsidRDefault="0066552D" w:rsidP="00446ED9">
      <w:pPr>
        <w:pStyle w:val="ConsPlusNormal"/>
        <w:ind w:firstLine="851"/>
        <w:jc w:val="both"/>
      </w:pPr>
      <w:r w:rsidRPr="00B24D04">
        <w:t>Н – численность постоянного населения Оренбургской области</w:t>
      </w:r>
      <w:r w:rsidR="004B06B4" w:rsidRPr="00B24D04">
        <w:t xml:space="preserve"> по с</w:t>
      </w:r>
      <w:r w:rsidR="004B06B4" w:rsidRPr="00B24D04">
        <w:t>о</w:t>
      </w:r>
      <w:r w:rsidR="004B06B4" w:rsidRPr="00B24D04">
        <w:t>стоянию на 1 января 201</w:t>
      </w:r>
      <w:r w:rsidR="00477BB4" w:rsidRPr="00B24D04">
        <w:t>8</w:t>
      </w:r>
      <w:r w:rsidR="004B06B4" w:rsidRPr="00B24D04">
        <w:t xml:space="preserve"> года</w:t>
      </w:r>
      <w:r w:rsidR="00AF7D5F" w:rsidRPr="00B24D04">
        <w:t>;</w:t>
      </w:r>
    </w:p>
    <w:p w:rsidR="00AF7D5F" w:rsidRDefault="00AF7D5F" w:rsidP="00446ED9">
      <w:pPr>
        <w:pStyle w:val="ConsPlusNormal"/>
        <w:ind w:firstLine="851"/>
        <w:jc w:val="both"/>
      </w:pPr>
      <w:proofErr w:type="spellStart"/>
      <w:r w:rsidRPr="00B24D04">
        <w:t>Омбт</w:t>
      </w:r>
      <w:proofErr w:type="spellEnd"/>
      <w:r w:rsidRPr="00B24D04">
        <w:t xml:space="preserve"> – общий объем </w:t>
      </w:r>
      <w:r w:rsidR="009517D3" w:rsidRPr="00B24D04">
        <w:t>дотаций</w:t>
      </w:r>
      <w:r w:rsidRPr="00B24D04">
        <w:t>, предоставляемых бюджетам городских округов (муниципальных районов) на финансирование</w:t>
      </w:r>
      <w:r w:rsidR="004B4667" w:rsidRPr="00B24D04">
        <w:t xml:space="preserve"> социально значимых мероприятий.</w:t>
      </w:r>
    </w:p>
    <w:p w:rsidR="0060460E" w:rsidRPr="00B24D04" w:rsidRDefault="0060460E" w:rsidP="0060460E">
      <w:pPr>
        <w:pStyle w:val="ConsPlusNormal"/>
        <w:ind w:firstLine="851"/>
        <w:jc w:val="both"/>
      </w:pPr>
      <w:bookmarkStart w:id="0" w:name="_GoBack"/>
      <w:bookmarkEnd w:id="0"/>
      <w:r w:rsidRPr="00B24D04">
        <w:rPr>
          <w:color w:val="000000"/>
        </w:rPr>
        <w:t xml:space="preserve">Дотация предоставляется муниципальным образованиям </w:t>
      </w:r>
      <w:r w:rsidR="00AA4190" w:rsidRPr="00B24D04">
        <w:rPr>
          <w:color w:val="000000"/>
        </w:rPr>
        <w:t>для</w:t>
      </w:r>
      <w:r w:rsidR="003D7A30" w:rsidRPr="00B24D04">
        <w:rPr>
          <w:color w:val="000000"/>
        </w:rPr>
        <w:t xml:space="preserve"> оказания поддержки</w:t>
      </w:r>
      <w:r w:rsidRPr="00B24D04">
        <w:rPr>
          <w:color w:val="000000"/>
        </w:rPr>
        <w:t xml:space="preserve"> </w:t>
      </w:r>
      <w:r w:rsidR="003D7A30" w:rsidRPr="00B24D04">
        <w:rPr>
          <w:color w:val="000000"/>
        </w:rPr>
        <w:t xml:space="preserve">при осуществлении </w:t>
      </w:r>
      <w:r w:rsidR="004A07D9" w:rsidRPr="00B24D04">
        <w:rPr>
          <w:color w:val="000000"/>
        </w:rPr>
        <w:t xml:space="preserve">органами местного самоуправления </w:t>
      </w:r>
      <w:r w:rsidRPr="00B24D04">
        <w:rPr>
          <w:color w:val="000000"/>
        </w:rPr>
        <w:t>полном</w:t>
      </w:r>
      <w:r w:rsidRPr="00B24D04">
        <w:rPr>
          <w:color w:val="000000"/>
        </w:rPr>
        <w:t>о</w:t>
      </w:r>
      <w:r w:rsidRPr="00B24D04">
        <w:rPr>
          <w:color w:val="000000"/>
        </w:rPr>
        <w:t>чий по решению вопросов местного значения</w:t>
      </w:r>
      <w:r w:rsidR="003D7A30" w:rsidRPr="00B24D04">
        <w:rPr>
          <w:color w:val="000000"/>
        </w:rPr>
        <w:t>, включенных в перечень</w:t>
      </w:r>
      <w:r w:rsidRPr="00B24D04">
        <w:rPr>
          <w:color w:val="000000"/>
        </w:rPr>
        <w:t xml:space="preserve"> </w:t>
      </w:r>
      <w:r w:rsidRPr="00B24D04">
        <w:t>соц</w:t>
      </w:r>
      <w:r w:rsidRPr="00B24D04">
        <w:t>и</w:t>
      </w:r>
      <w:r w:rsidRPr="00B24D04">
        <w:t>ально значимых мероприятий.</w:t>
      </w:r>
    </w:p>
    <w:p w:rsidR="001E7C7D" w:rsidRPr="00B24D04" w:rsidRDefault="001E7C7D" w:rsidP="001E7C7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proofErr w:type="gramStart"/>
      <w:r w:rsidRPr="00B24D04">
        <w:rPr>
          <w:sz w:val="28"/>
          <w:szCs w:val="28"/>
        </w:rPr>
        <w:lastRenderedPageBreak/>
        <w:t>К социально значимым мероприятиям относятся мероприятия, н</w:t>
      </w:r>
      <w:r w:rsidRPr="00B24D04">
        <w:rPr>
          <w:sz w:val="28"/>
          <w:szCs w:val="28"/>
        </w:rPr>
        <w:t>а</w:t>
      </w:r>
      <w:r w:rsidRPr="00B24D04">
        <w:rPr>
          <w:sz w:val="28"/>
          <w:szCs w:val="28"/>
        </w:rPr>
        <w:t>правленные на решение вопросов местного значения, за исключением бю</w:t>
      </w:r>
      <w:r w:rsidRPr="00B24D04">
        <w:rPr>
          <w:sz w:val="28"/>
          <w:szCs w:val="28"/>
        </w:rPr>
        <w:t>д</w:t>
      </w:r>
      <w:r w:rsidRPr="00B24D04">
        <w:rPr>
          <w:sz w:val="28"/>
          <w:szCs w:val="28"/>
        </w:rPr>
        <w:t xml:space="preserve">жетных инвестиций, </w:t>
      </w:r>
      <w:r w:rsidRPr="00B24D04">
        <w:rPr>
          <w:color w:val="000000"/>
          <w:sz w:val="28"/>
          <w:szCs w:val="28"/>
        </w:rPr>
        <w:t xml:space="preserve">мероприятий, </w:t>
      </w:r>
      <w:r w:rsidRPr="00B24D04">
        <w:rPr>
          <w:sz w:val="28"/>
          <w:szCs w:val="28"/>
        </w:rPr>
        <w:t xml:space="preserve">направленных на осуществление </w:t>
      </w:r>
      <w:r w:rsidRPr="00B24D04">
        <w:rPr>
          <w:rFonts w:eastAsia="Calibri"/>
          <w:sz w:val="28"/>
          <w:szCs w:val="28"/>
          <w:lang w:eastAsia="en-US"/>
        </w:rPr>
        <w:t>доро</w:t>
      </w:r>
      <w:r w:rsidRPr="00B24D04">
        <w:rPr>
          <w:rFonts w:eastAsia="Calibri"/>
          <w:sz w:val="28"/>
          <w:szCs w:val="28"/>
          <w:lang w:eastAsia="en-US"/>
        </w:rPr>
        <w:t>ж</w:t>
      </w:r>
      <w:r w:rsidRPr="00B24D04">
        <w:rPr>
          <w:rFonts w:eastAsia="Calibri"/>
          <w:sz w:val="28"/>
          <w:szCs w:val="28"/>
          <w:lang w:eastAsia="en-US"/>
        </w:rPr>
        <w:t>ной деятельности в отношении автомобильных дорог местного значения в границах населенных пунктов</w:t>
      </w:r>
      <w:r w:rsidRPr="00B24D04">
        <w:rPr>
          <w:sz w:val="28"/>
          <w:szCs w:val="28"/>
        </w:rPr>
        <w:t xml:space="preserve">, </w:t>
      </w:r>
      <w:r w:rsidRPr="00B24D04">
        <w:rPr>
          <w:rFonts w:eastAsia="Calibri"/>
          <w:sz w:val="28"/>
          <w:szCs w:val="28"/>
          <w:lang w:eastAsia="ru-RU"/>
        </w:rPr>
        <w:t>субсидий юридическим лицам (за исключен</w:t>
      </w:r>
      <w:r w:rsidRPr="00B24D04">
        <w:rPr>
          <w:rFonts w:eastAsia="Calibri"/>
          <w:sz w:val="28"/>
          <w:szCs w:val="28"/>
          <w:lang w:eastAsia="ru-RU"/>
        </w:rPr>
        <w:t>и</w:t>
      </w:r>
      <w:r w:rsidRPr="00B24D04">
        <w:rPr>
          <w:rFonts w:eastAsia="Calibri"/>
          <w:sz w:val="28"/>
          <w:szCs w:val="28"/>
          <w:lang w:eastAsia="ru-RU"/>
        </w:rPr>
        <w:t>ем субсидий муниципальным учреждениям и некоммерческим организац</w:t>
      </w:r>
      <w:r w:rsidRPr="00B24D04">
        <w:rPr>
          <w:rFonts w:eastAsia="Calibri"/>
          <w:sz w:val="28"/>
          <w:szCs w:val="28"/>
          <w:lang w:eastAsia="ru-RU"/>
        </w:rPr>
        <w:t>и</w:t>
      </w:r>
      <w:r w:rsidRPr="00B24D04">
        <w:rPr>
          <w:rFonts w:eastAsia="Calibri"/>
          <w:sz w:val="28"/>
          <w:szCs w:val="28"/>
          <w:lang w:eastAsia="ru-RU"/>
        </w:rPr>
        <w:t>ям), индивидуальным предпринимателям, физическим лицам, оплаты труда, выплат гражданам, обслуживания муниципального долга, исполнения суде</w:t>
      </w:r>
      <w:r w:rsidRPr="00B24D04">
        <w:rPr>
          <w:rFonts w:eastAsia="Calibri"/>
          <w:sz w:val="28"/>
          <w:szCs w:val="28"/>
          <w:lang w:eastAsia="ru-RU"/>
        </w:rPr>
        <w:t>б</w:t>
      </w:r>
      <w:r w:rsidRPr="00B24D04">
        <w:rPr>
          <w:rFonts w:eastAsia="Calibri"/>
          <w:sz w:val="28"/>
          <w:szCs w:val="28"/>
          <w:lang w:eastAsia="ru-RU"/>
        </w:rPr>
        <w:t>ных актов и уплаты налогов.</w:t>
      </w:r>
      <w:proofErr w:type="gramEnd"/>
    </w:p>
    <w:p w:rsidR="001836C0" w:rsidRPr="00B24D04" w:rsidRDefault="001836C0" w:rsidP="00446ED9">
      <w:pPr>
        <w:pStyle w:val="ConsPlusNormal"/>
        <w:ind w:firstLine="851"/>
        <w:jc w:val="both"/>
      </w:pPr>
      <w:r w:rsidRPr="00B24D04">
        <w:t xml:space="preserve">В </w:t>
      </w:r>
      <w:proofErr w:type="gramStart"/>
      <w:r w:rsidRPr="00B24D04">
        <w:t>случае</w:t>
      </w:r>
      <w:proofErr w:type="gramEnd"/>
      <w:r w:rsidR="00505198" w:rsidRPr="00B24D04">
        <w:t>,</w:t>
      </w:r>
      <w:r w:rsidRPr="00B24D04">
        <w:t xml:space="preserve"> если социально значимые мероприятия направлены на </w:t>
      </w:r>
      <w:r w:rsidR="00505198" w:rsidRPr="00B24D04">
        <w:t>р</w:t>
      </w:r>
      <w:r w:rsidR="00505198" w:rsidRPr="00B24D04">
        <w:t>е</w:t>
      </w:r>
      <w:r w:rsidR="00505198" w:rsidRPr="00B24D04">
        <w:t>шение</w:t>
      </w:r>
      <w:r w:rsidRPr="00B24D04">
        <w:t xml:space="preserve"> вопросов местного значения поселения, средства областного бюджета предоставляются из бюджета муниципального района в бюджет поселения</w:t>
      </w:r>
      <w:r w:rsidR="00C959F1" w:rsidRPr="00B24D04">
        <w:t xml:space="preserve"> в форме дотаций</w:t>
      </w:r>
      <w:r w:rsidR="001056C8" w:rsidRPr="00B24D04">
        <w:t>.</w:t>
      </w:r>
    </w:p>
    <w:p w:rsidR="00505198" w:rsidRPr="00B24D04" w:rsidRDefault="00505198" w:rsidP="00446ED9">
      <w:pPr>
        <w:pStyle w:val="ConsPlusNormal"/>
        <w:ind w:firstLine="851"/>
        <w:jc w:val="both"/>
      </w:pPr>
      <w:r w:rsidRPr="00B24D04">
        <w:t>Условием предоставления дотации для финансирования социально значимых мероприятий является направление средств</w:t>
      </w:r>
      <w:r w:rsidR="00030CED" w:rsidRPr="00B24D04">
        <w:t xml:space="preserve"> местного бюджета</w:t>
      </w:r>
      <w:r w:rsidRPr="00B24D04">
        <w:t xml:space="preserve"> на</w:t>
      </w:r>
      <w:r w:rsidR="00976495" w:rsidRPr="00B24D04">
        <w:t xml:space="preserve"> исполнение мероприятий</w:t>
      </w:r>
      <w:r w:rsidR="00891FEC" w:rsidRPr="00B24D04">
        <w:t>,</w:t>
      </w:r>
      <w:r w:rsidR="00976495" w:rsidRPr="00B24D04">
        <w:t xml:space="preserve"> указанных в </w:t>
      </w:r>
      <w:r w:rsidR="00C00CEE" w:rsidRPr="00B24D04">
        <w:t>настоящем пункте</w:t>
      </w:r>
      <w:r w:rsidR="00891FEC" w:rsidRPr="00B24D04">
        <w:t>.</w:t>
      </w:r>
    </w:p>
    <w:p w:rsidR="001836C0" w:rsidRPr="00B24D04" w:rsidRDefault="001836C0" w:rsidP="00446ED9">
      <w:pPr>
        <w:ind w:firstLine="851"/>
        <w:jc w:val="both"/>
        <w:rPr>
          <w:sz w:val="28"/>
          <w:szCs w:val="28"/>
        </w:rPr>
      </w:pPr>
      <w:r w:rsidRPr="00B24D04">
        <w:rPr>
          <w:sz w:val="28"/>
          <w:szCs w:val="28"/>
        </w:rPr>
        <w:t xml:space="preserve">В </w:t>
      </w:r>
      <w:proofErr w:type="gramStart"/>
      <w:r w:rsidRPr="00B24D04">
        <w:rPr>
          <w:sz w:val="28"/>
          <w:szCs w:val="28"/>
        </w:rPr>
        <w:t>соглашении</w:t>
      </w:r>
      <w:proofErr w:type="gramEnd"/>
      <w:r w:rsidRPr="00B24D04">
        <w:rPr>
          <w:sz w:val="28"/>
          <w:szCs w:val="28"/>
        </w:rPr>
        <w:t xml:space="preserve"> о предоставлении дотации на финансирование соц</w:t>
      </w:r>
      <w:r w:rsidRPr="00B24D04">
        <w:rPr>
          <w:sz w:val="28"/>
          <w:szCs w:val="28"/>
        </w:rPr>
        <w:t>и</w:t>
      </w:r>
      <w:r w:rsidRPr="00B24D04">
        <w:rPr>
          <w:sz w:val="28"/>
          <w:szCs w:val="28"/>
        </w:rPr>
        <w:t>ально значимых мероприятий городскому округу и муниципальному району предусматриваются:</w:t>
      </w:r>
    </w:p>
    <w:p w:rsidR="001836C0" w:rsidRPr="00B24D04" w:rsidRDefault="001836C0" w:rsidP="00446ED9">
      <w:pPr>
        <w:pStyle w:val="ConsPlusNormal"/>
        <w:ind w:firstLine="851"/>
        <w:jc w:val="both"/>
      </w:pPr>
      <w:r w:rsidRPr="00B24D04">
        <w:t>сведения о размере дотации муниципальному образованию на фина</w:t>
      </w:r>
      <w:r w:rsidRPr="00B24D04">
        <w:t>н</w:t>
      </w:r>
      <w:r w:rsidRPr="00B24D04">
        <w:t>сирование социально значимых мероприятий;</w:t>
      </w:r>
    </w:p>
    <w:p w:rsidR="001836C0" w:rsidRDefault="001836C0" w:rsidP="00446ED9">
      <w:pPr>
        <w:pStyle w:val="ConsPlusNormal"/>
        <w:ind w:firstLine="851"/>
        <w:jc w:val="both"/>
      </w:pPr>
      <w:r w:rsidRPr="00B24D04">
        <w:t>порядок и сроки перечисления дотации на финансирование</w:t>
      </w:r>
      <w:r w:rsidR="009F5A21" w:rsidRPr="00B24D04">
        <w:t xml:space="preserve"> социально значимых мероприятий.</w:t>
      </w:r>
    </w:p>
    <w:p w:rsidR="00626212" w:rsidRPr="00A430E3" w:rsidRDefault="00626212" w:rsidP="0062621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A430E3">
        <w:rPr>
          <w:rFonts w:eastAsia="Calibri"/>
          <w:sz w:val="28"/>
          <w:szCs w:val="28"/>
          <w:lang w:eastAsia="ru-RU"/>
        </w:rPr>
        <w:t>Распределение дотаций, указанных в настоящем пункте, утверждается настоящим Законом.</w:t>
      </w:r>
    </w:p>
    <w:p w:rsidR="00976495" w:rsidRPr="00B24D04" w:rsidRDefault="00734D22" w:rsidP="00446ED9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sz w:val="28"/>
          <w:szCs w:val="28"/>
        </w:rPr>
        <w:t>2</w:t>
      </w:r>
      <w:r w:rsidR="00891FEC" w:rsidRPr="00B24D04">
        <w:rPr>
          <w:sz w:val="28"/>
          <w:szCs w:val="28"/>
        </w:rPr>
        <w:t>.</w:t>
      </w:r>
      <w:r w:rsidR="008734C0" w:rsidRPr="00B24D04">
        <w:rPr>
          <w:sz w:val="28"/>
          <w:szCs w:val="28"/>
        </w:rPr>
        <w:t xml:space="preserve"> </w:t>
      </w:r>
      <w:r w:rsidR="00C24F83" w:rsidRPr="00B24D04">
        <w:rPr>
          <w:sz w:val="28"/>
          <w:szCs w:val="28"/>
        </w:rPr>
        <w:t>Н</w:t>
      </w:r>
      <w:r w:rsidR="008734C0" w:rsidRPr="00B24D04">
        <w:rPr>
          <w:sz w:val="28"/>
          <w:szCs w:val="28"/>
        </w:rPr>
        <w:t xml:space="preserve">а осуществление </w:t>
      </w:r>
      <w:r w:rsidR="001056C8" w:rsidRPr="00B24D04">
        <w:rPr>
          <w:rFonts w:eastAsia="Calibri"/>
          <w:sz w:val="28"/>
          <w:szCs w:val="28"/>
          <w:lang w:eastAsia="ru-RU"/>
        </w:rPr>
        <w:t>городом Оренбургом функций административн</w:t>
      </w:r>
      <w:r w:rsidR="001056C8" w:rsidRPr="00B24D04">
        <w:rPr>
          <w:rFonts w:eastAsia="Calibri"/>
          <w:sz w:val="28"/>
          <w:szCs w:val="28"/>
          <w:lang w:eastAsia="ru-RU"/>
        </w:rPr>
        <w:t>о</w:t>
      </w:r>
      <w:r w:rsidR="001056C8" w:rsidRPr="00B24D04">
        <w:rPr>
          <w:rFonts w:eastAsia="Calibri"/>
          <w:sz w:val="28"/>
          <w:szCs w:val="28"/>
          <w:lang w:eastAsia="ru-RU"/>
        </w:rPr>
        <w:t>го центра Оренбургской области</w:t>
      </w:r>
      <w:r w:rsidR="00764A4E">
        <w:rPr>
          <w:rFonts w:eastAsia="Calibri"/>
          <w:sz w:val="28"/>
          <w:szCs w:val="28"/>
          <w:lang w:eastAsia="ru-RU"/>
        </w:rPr>
        <w:t xml:space="preserve"> – </w:t>
      </w:r>
      <w:r w:rsidR="00764A4E" w:rsidRPr="00B24D04">
        <w:rPr>
          <w:color w:val="000000"/>
          <w:sz w:val="28"/>
        </w:rPr>
        <w:t>в сумме 500,0 тыс. рублей</w:t>
      </w:r>
      <w:r w:rsidR="00976495" w:rsidRPr="00B24D04">
        <w:rPr>
          <w:rFonts w:eastAsia="Calibri"/>
          <w:sz w:val="28"/>
          <w:szCs w:val="28"/>
          <w:lang w:eastAsia="ru-RU"/>
        </w:rPr>
        <w:t>.</w:t>
      </w:r>
    </w:p>
    <w:p w:rsidR="00976495" w:rsidRPr="00B24D04" w:rsidRDefault="00976495" w:rsidP="00446ED9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color w:val="000000"/>
          <w:sz w:val="28"/>
        </w:rPr>
        <w:t>Дотация предоставляется муниципальному образованию город Оре</w:t>
      </w:r>
      <w:r w:rsidRPr="00B24D04">
        <w:rPr>
          <w:color w:val="000000"/>
          <w:sz w:val="28"/>
        </w:rPr>
        <w:t>н</w:t>
      </w:r>
      <w:r w:rsidRPr="00B24D04">
        <w:rPr>
          <w:color w:val="000000"/>
          <w:sz w:val="28"/>
        </w:rPr>
        <w:t>бу</w:t>
      </w:r>
      <w:proofErr w:type="gramStart"/>
      <w:r w:rsidRPr="00B24D04">
        <w:rPr>
          <w:color w:val="000000"/>
          <w:sz w:val="28"/>
        </w:rPr>
        <w:t xml:space="preserve">рг </w:t>
      </w:r>
      <w:r w:rsidR="003D7A30" w:rsidRPr="00B24D04">
        <w:rPr>
          <w:color w:val="000000"/>
          <w:sz w:val="28"/>
        </w:rPr>
        <w:t>в св</w:t>
      </w:r>
      <w:proofErr w:type="gramEnd"/>
      <w:r w:rsidR="003D7A30" w:rsidRPr="00B24D04">
        <w:rPr>
          <w:color w:val="000000"/>
          <w:sz w:val="28"/>
        </w:rPr>
        <w:t>язи с</w:t>
      </w:r>
      <w:r w:rsidR="00EE2912" w:rsidRPr="00B24D04">
        <w:rPr>
          <w:color w:val="000000"/>
          <w:sz w:val="28"/>
        </w:rPr>
        <w:t xml:space="preserve"> </w:t>
      </w:r>
      <w:r w:rsidRPr="00B24D04">
        <w:rPr>
          <w:color w:val="000000"/>
          <w:sz w:val="28"/>
        </w:rPr>
        <w:t>осуществлени</w:t>
      </w:r>
      <w:r w:rsidR="00EE2912" w:rsidRPr="00B24D04">
        <w:rPr>
          <w:color w:val="000000"/>
          <w:sz w:val="28"/>
        </w:rPr>
        <w:t>е</w:t>
      </w:r>
      <w:r w:rsidR="003D7A30" w:rsidRPr="00B24D04">
        <w:rPr>
          <w:color w:val="000000"/>
          <w:sz w:val="28"/>
        </w:rPr>
        <w:t>м</w:t>
      </w:r>
      <w:r w:rsidRPr="00B24D04">
        <w:rPr>
          <w:color w:val="000000"/>
          <w:sz w:val="28"/>
        </w:rPr>
        <w:t xml:space="preserve"> функций </w:t>
      </w:r>
      <w:r w:rsidRPr="00B24D04">
        <w:rPr>
          <w:rFonts w:eastAsia="Calibri"/>
          <w:sz w:val="28"/>
          <w:szCs w:val="28"/>
          <w:lang w:eastAsia="ru-RU"/>
        </w:rPr>
        <w:t>административного центра Оре</w:t>
      </w:r>
      <w:r w:rsidRPr="00B24D04">
        <w:rPr>
          <w:rFonts w:eastAsia="Calibri"/>
          <w:sz w:val="28"/>
          <w:szCs w:val="28"/>
          <w:lang w:eastAsia="ru-RU"/>
        </w:rPr>
        <w:t>н</w:t>
      </w:r>
      <w:r w:rsidRPr="00B24D04">
        <w:rPr>
          <w:rFonts w:eastAsia="Calibri"/>
          <w:sz w:val="28"/>
          <w:szCs w:val="28"/>
          <w:lang w:eastAsia="ru-RU"/>
        </w:rPr>
        <w:t>бургской области в соответствии с Законом</w:t>
      </w:r>
      <w:hyperlink r:id="rId7" w:history="1">
        <w:r w:rsidR="00BD0DE9" w:rsidRPr="00B24D04">
          <w:rPr>
            <w:rStyle w:val="ac"/>
            <w:b/>
            <w:bCs/>
            <w:color w:val="auto"/>
            <w:sz w:val="28"/>
          </w:rPr>
          <w:t xml:space="preserve"> </w:t>
        </w:r>
        <w:r w:rsidR="00BD0DE9" w:rsidRPr="00B24D04">
          <w:rPr>
            <w:rStyle w:val="ac"/>
            <w:bCs/>
            <w:color w:val="auto"/>
            <w:sz w:val="28"/>
          </w:rPr>
          <w:t>Оренбургской области от 21</w:t>
        </w:r>
        <w:r w:rsidR="00D214EA" w:rsidRPr="00B24D04">
          <w:rPr>
            <w:rStyle w:val="ac"/>
            <w:bCs/>
            <w:color w:val="auto"/>
            <w:sz w:val="28"/>
          </w:rPr>
          <w:t xml:space="preserve"> и</w:t>
        </w:r>
        <w:r w:rsidR="00D214EA" w:rsidRPr="00B24D04">
          <w:rPr>
            <w:rStyle w:val="ac"/>
            <w:bCs/>
            <w:color w:val="auto"/>
            <w:sz w:val="28"/>
          </w:rPr>
          <w:t>ю</w:t>
        </w:r>
        <w:r w:rsidR="00D214EA" w:rsidRPr="00B24D04">
          <w:rPr>
            <w:rStyle w:val="ac"/>
            <w:bCs/>
            <w:color w:val="auto"/>
            <w:sz w:val="28"/>
          </w:rPr>
          <w:t xml:space="preserve">ля </w:t>
        </w:r>
        <w:r w:rsidR="00BD0DE9" w:rsidRPr="00B24D04">
          <w:rPr>
            <w:rStyle w:val="ac"/>
            <w:bCs/>
            <w:color w:val="auto"/>
            <w:sz w:val="28"/>
          </w:rPr>
          <w:t>1997</w:t>
        </w:r>
        <w:r w:rsidR="00D214EA" w:rsidRPr="00B24D04">
          <w:rPr>
            <w:rStyle w:val="ac"/>
            <w:bCs/>
            <w:color w:val="auto"/>
            <w:sz w:val="28"/>
          </w:rPr>
          <w:t xml:space="preserve"> года</w:t>
        </w:r>
        <w:r w:rsidR="00BD0DE9" w:rsidRPr="00B24D04">
          <w:rPr>
            <w:rStyle w:val="ac"/>
            <w:bCs/>
            <w:color w:val="auto"/>
            <w:sz w:val="28"/>
          </w:rPr>
          <w:t xml:space="preserve"> № 113/30-ОЗ</w:t>
        </w:r>
        <w:r w:rsidR="00BD0DE9" w:rsidRPr="00B24D04">
          <w:rPr>
            <w:rStyle w:val="ac"/>
            <w:bCs/>
            <w:sz w:val="28"/>
          </w:rPr>
          <w:t xml:space="preserve"> </w:t>
        </w:r>
        <w:r w:rsidR="00BD0DE9" w:rsidRPr="00B24D04">
          <w:rPr>
            <w:rStyle w:val="ac"/>
            <w:bCs/>
            <w:color w:val="auto"/>
            <w:sz w:val="28"/>
          </w:rPr>
          <w:t xml:space="preserve">«О статусе города Оренбурга </w:t>
        </w:r>
        <w:r w:rsidR="00FE6F50" w:rsidRPr="00B24D04">
          <w:t>–</w:t>
        </w:r>
        <w:r w:rsidR="00BD0DE9" w:rsidRPr="00B24D04">
          <w:rPr>
            <w:rStyle w:val="ac"/>
            <w:bCs/>
            <w:color w:val="auto"/>
            <w:sz w:val="28"/>
          </w:rPr>
          <w:t xml:space="preserve"> административного центра Оренбургской области</w:t>
        </w:r>
      </w:hyperlink>
      <w:r w:rsidR="00BD0DE9" w:rsidRPr="00B24D04">
        <w:rPr>
          <w:sz w:val="28"/>
        </w:rPr>
        <w:t>»</w:t>
      </w:r>
      <w:r w:rsidR="001F038F" w:rsidRPr="00B24D04">
        <w:rPr>
          <w:sz w:val="28"/>
        </w:rPr>
        <w:t>.</w:t>
      </w:r>
    </w:p>
    <w:p w:rsidR="00BD0DE9" w:rsidRPr="00B24D04" w:rsidRDefault="00BD0DE9" w:rsidP="00446ED9">
      <w:pPr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color w:val="000000"/>
          <w:sz w:val="28"/>
          <w:szCs w:val="28"/>
        </w:rPr>
        <w:t>Дотация предоставляется на компенсацию затрат города Оренбурга</w:t>
      </w:r>
      <w:r w:rsidR="0062545F" w:rsidRPr="00B24D04">
        <w:rPr>
          <w:color w:val="000000"/>
          <w:sz w:val="28"/>
          <w:szCs w:val="28"/>
        </w:rPr>
        <w:t>,</w:t>
      </w:r>
      <w:r w:rsidRPr="00B24D04">
        <w:rPr>
          <w:color w:val="000000"/>
          <w:sz w:val="28"/>
          <w:szCs w:val="28"/>
        </w:rPr>
        <w:t xml:space="preserve"> </w:t>
      </w:r>
      <w:r w:rsidRPr="00B24D04">
        <w:rPr>
          <w:rFonts w:eastAsia="Calibri"/>
          <w:sz w:val="28"/>
          <w:szCs w:val="28"/>
          <w:lang w:eastAsia="ru-RU"/>
        </w:rPr>
        <w:t>связанных с осуществлением им функций административного центра Оре</w:t>
      </w:r>
      <w:r w:rsidRPr="00B24D04">
        <w:rPr>
          <w:rFonts w:eastAsia="Calibri"/>
          <w:sz w:val="28"/>
          <w:szCs w:val="28"/>
          <w:lang w:eastAsia="ru-RU"/>
        </w:rPr>
        <w:t>н</w:t>
      </w:r>
      <w:r w:rsidRPr="00B24D04">
        <w:rPr>
          <w:rFonts w:eastAsia="Calibri"/>
          <w:sz w:val="28"/>
          <w:szCs w:val="28"/>
          <w:lang w:eastAsia="ru-RU"/>
        </w:rPr>
        <w:t>бургской области.</w:t>
      </w:r>
    </w:p>
    <w:p w:rsidR="001056C8" w:rsidRPr="00B24D04" w:rsidRDefault="001959BF" w:rsidP="00446ED9">
      <w:pPr>
        <w:ind w:firstLine="851"/>
        <w:jc w:val="both"/>
        <w:rPr>
          <w:color w:val="000000"/>
          <w:sz w:val="28"/>
          <w:szCs w:val="28"/>
        </w:rPr>
      </w:pPr>
      <w:r w:rsidRPr="00B24D04">
        <w:rPr>
          <w:color w:val="000000"/>
          <w:sz w:val="28"/>
          <w:szCs w:val="28"/>
        </w:rPr>
        <w:t>Условием предоставления дотации является обеспечение администр</w:t>
      </w:r>
      <w:r w:rsidRPr="00B24D04">
        <w:rPr>
          <w:color w:val="000000"/>
          <w:sz w:val="28"/>
          <w:szCs w:val="28"/>
        </w:rPr>
        <w:t>а</w:t>
      </w:r>
      <w:r w:rsidRPr="00B24D04">
        <w:rPr>
          <w:color w:val="000000"/>
          <w:sz w:val="28"/>
          <w:szCs w:val="28"/>
        </w:rPr>
        <w:t>цией муниципального образования выполнени</w:t>
      </w:r>
      <w:r w:rsidR="009B3392" w:rsidRPr="00B24D04">
        <w:rPr>
          <w:color w:val="000000"/>
          <w:sz w:val="28"/>
          <w:szCs w:val="28"/>
        </w:rPr>
        <w:t>я</w:t>
      </w:r>
      <w:r w:rsidRPr="00B24D04">
        <w:rPr>
          <w:color w:val="000000"/>
          <w:sz w:val="28"/>
          <w:szCs w:val="28"/>
        </w:rPr>
        <w:t xml:space="preserve"> функций административного центра Оренбургской области за счет средств </w:t>
      </w:r>
      <w:r w:rsidR="00C959F1" w:rsidRPr="00B24D04">
        <w:rPr>
          <w:color w:val="000000"/>
          <w:sz w:val="28"/>
          <w:szCs w:val="28"/>
        </w:rPr>
        <w:t>местного</w:t>
      </w:r>
      <w:r w:rsidRPr="00B24D04">
        <w:rPr>
          <w:color w:val="000000"/>
          <w:sz w:val="28"/>
          <w:szCs w:val="28"/>
        </w:rPr>
        <w:t xml:space="preserve"> б</w:t>
      </w:r>
      <w:r w:rsidR="00AA4190" w:rsidRPr="00B24D04">
        <w:rPr>
          <w:color w:val="000000"/>
          <w:sz w:val="28"/>
          <w:szCs w:val="28"/>
        </w:rPr>
        <w:t xml:space="preserve">юджета, в том числе </w:t>
      </w:r>
      <w:r w:rsidR="00764A4E">
        <w:rPr>
          <w:color w:val="000000"/>
          <w:sz w:val="28"/>
          <w:szCs w:val="28"/>
        </w:rPr>
        <w:t xml:space="preserve">по </w:t>
      </w:r>
      <w:r w:rsidR="00AA4190" w:rsidRPr="00B24D04">
        <w:rPr>
          <w:color w:val="000000"/>
          <w:sz w:val="28"/>
          <w:szCs w:val="28"/>
        </w:rPr>
        <w:t>содержани</w:t>
      </w:r>
      <w:r w:rsidR="00764A4E">
        <w:rPr>
          <w:color w:val="000000"/>
          <w:sz w:val="28"/>
          <w:szCs w:val="28"/>
        </w:rPr>
        <w:t>ю</w:t>
      </w:r>
      <w:r w:rsidRPr="00B24D04">
        <w:rPr>
          <w:color w:val="000000"/>
          <w:sz w:val="28"/>
          <w:szCs w:val="28"/>
        </w:rPr>
        <w:t xml:space="preserve"> объектов муниципальной собственности, проведени</w:t>
      </w:r>
      <w:r w:rsidR="00764A4E">
        <w:rPr>
          <w:color w:val="000000"/>
          <w:sz w:val="28"/>
          <w:szCs w:val="28"/>
        </w:rPr>
        <w:t>ю</w:t>
      </w:r>
      <w:r w:rsidRPr="00B24D04">
        <w:rPr>
          <w:color w:val="000000"/>
          <w:sz w:val="28"/>
          <w:szCs w:val="28"/>
        </w:rPr>
        <w:t xml:space="preserve"> мер</w:t>
      </w:r>
      <w:r w:rsidRPr="00B24D04">
        <w:rPr>
          <w:color w:val="000000"/>
          <w:sz w:val="28"/>
          <w:szCs w:val="28"/>
        </w:rPr>
        <w:t>о</w:t>
      </w:r>
      <w:r w:rsidRPr="00B24D04">
        <w:rPr>
          <w:color w:val="000000"/>
          <w:sz w:val="28"/>
          <w:szCs w:val="28"/>
        </w:rPr>
        <w:t>приятий по благоустройству.</w:t>
      </w:r>
      <w:r w:rsidR="001056C8" w:rsidRPr="00B24D04">
        <w:rPr>
          <w:color w:val="000000"/>
          <w:sz w:val="28"/>
          <w:szCs w:val="28"/>
        </w:rPr>
        <w:t xml:space="preserve"> </w:t>
      </w:r>
    </w:p>
    <w:p w:rsidR="001959BF" w:rsidRPr="00B24D04" w:rsidRDefault="00734D22" w:rsidP="00446ED9">
      <w:pPr>
        <w:ind w:firstLine="851"/>
        <w:jc w:val="both"/>
        <w:rPr>
          <w:color w:val="000000"/>
          <w:sz w:val="28"/>
          <w:szCs w:val="28"/>
        </w:rPr>
      </w:pPr>
      <w:r w:rsidRPr="00B24D04">
        <w:rPr>
          <w:color w:val="000000"/>
          <w:sz w:val="28"/>
          <w:szCs w:val="28"/>
        </w:rPr>
        <w:t>3</w:t>
      </w:r>
      <w:r w:rsidR="00891FEC" w:rsidRPr="00B24D04">
        <w:rPr>
          <w:color w:val="000000"/>
          <w:sz w:val="28"/>
          <w:szCs w:val="28"/>
        </w:rPr>
        <w:t>.</w:t>
      </w:r>
      <w:r w:rsidR="008734C0" w:rsidRPr="00B24D04">
        <w:rPr>
          <w:color w:val="000000"/>
          <w:sz w:val="28"/>
          <w:szCs w:val="28"/>
        </w:rPr>
        <w:t xml:space="preserve"> </w:t>
      </w:r>
      <w:r w:rsidR="00C24F83" w:rsidRPr="00B24D04">
        <w:rPr>
          <w:color w:val="000000"/>
          <w:sz w:val="28"/>
          <w:szCs w:val="28"/>
        </w:rPr>
        <w:t>Н</w:t>
      </w:r>
      <w:r w:rsidR="008A608A" w:rsidRPr="00B24D04">
        <w:rPr>
          <w:color w:val="000000"/>
          <w:sz w:val="28"/>
          <w:szCs w:val="28"/>
        </w:rPr>
        <w:t>а</w:t>
      </w:r>
      <w:r w:rsidR="008734C0" w:rsidRPr="00B24D04">
        <w:rPr>
          <w:color w:val="000000"/>
          <w:sz w:val="28"/>
          <w:szCs w:val="28"/>
        </w:rPr>
        <w:t xml:space="preserve"> решение вопросов местного значения</w:t>
      </w:r>
      <w:r w:rsidR="001056C8" w:rsidRPr="00B24D04">
        <w:rPr>
          <w:color w:val="000000"/>
          <w:sz w:val="28"/>
          <w:szCs w:val="28"/>
        </w:rPr>
        <w:t xml:space="preserve"> по решениям Правител</w:t>
      </w:r>
      <w:r w:rsidR="001056C8" w:rsidRPr="00B24D04">
        <w:rPr>
          <w:color w:val="000000"/>
          <w:sz w:val="28"/>
          <w:szCs w:val="28"/>
        </w:rPr>
        <w:t>ь</w:t>
      </w:r>
      <w:r w:rsidR="001056C8" w:rsidRPr="00B24D04">
        <w:rPr>
          <w:color w:val="000000"/>
          <w:sz w:val="28"/>
          <w:szCs w:val="28"/>
        </w:rPr>
        <w:t>ства Оренбургской области</w:t>
      </w:r>
      <w:r w:rsidR="001959BF" w:rsidRPr="00B24D04">
        <w:rPr>
          <w:color w:val="000000"/>
          <w:sz w:val="28"/>
          <w:szCs w:val="28"/>
        </w:rPr>
        <w:t xml:space="preserve"> </w:t>
      </w:r>
      <w:r w:rsidR="00D214EA" w:rsidRPr="00B24D04">
        <w:rPr>
          <w:color w:val="000000"/>
          <w:sz w:val="28"/>
          <w:szCs w:val="28"/>
        </w:rPr>
        <w:t xml:space="preserve">– </w:t>
      </w:r>
      <w:r w:rsidR="001959BF" w:rsidRPr="00B24D04">
        <w:rPr>
          <w:color w:val="000000"/>
          <w:sz w:val="28"/>
          <w:szCs w:val="28"/>
        </w:rPr>
        <w:t xml:space="preserve">в сумме </w:t>
      </w:r>
      <w:r w:rsidR="00477BB4" w:rsidRPr="00B24D04">
        <w:rPr>
          <w:color w:val="000000"/>
          <w:sz w:val="28"/>
          <w:szCs w:val="28"/>
        </w:rPr>
        <w:t>100</w:t>
      </w:r>
      <w:r w:rsidR="00A17930" w:rsidRPr="00B24D04">
        <w:rPr>
          <w:color w:val="000000"/>
          <w:sz w:val="28"/>
          <w:szCs w:val="28"/>
        </w:rPr>
        <w:t xml:space="preserve"> </w:t>
      </w:r>
      <w:r w:rsidR="00477BB4" w:rsidRPr="00B24D04">
        <w:rPr>
          <w:color w:val="000000"/>
          <w:sz w:val="28"/>
          <w:szCs w:val="28"/>
        </w:rPr>
        <w:t>0</w:t>
      </w:r>
      <w:r w:rsidR="00A17930" w:rsidRPr="00B24D04">
        <w:rPr>
          <w:color w:val="000000"/>
          <w:sz w:val="28"/>
          <w:szCs w:val="28"/>
        </w:rPr>
        <w:t>00</w:t>
      </w:r>
      <w:r w:rsidR="007E47FC" w:rsidRPr="00B24D04">
        <w:rPr>
          <w:color w:val="000000"/>
          <w:sz w:val="28"/>
          <w:szCs w:val="28"/>
        </w:rPr>
        <w:t>,0</w:t>
      </w:r>
      <w:r w:rsidR="001959BF" w:rsidRPr="00B24D04">
        <w:rPr>
          <w:color w:val="000000"/>
          <w:sz w:val="28"/>
          <w:szCs w:val="28"/>
        </w:rPr>
        <w:t xml:space="preserve"> тыс. рублей.</w:t>
      </w:r>
    </w:p>
    <w:p w:rsidR="008734C0" w:rsidRPr="00B24D04" w:rsidRDefault="001959BF" w:rsidP="00446ED9">
      <w:pPr>
        <w:ind w:firstLine="851"/>
        <w:jc w:val="both"/>
        <w:rPr>
          <w:color w:val="000000"/>
          <w:sz w:val="28"/>
          <w:szCs w:val="28"/>
        </w:rPr>
      </w:pPr>
      <w:proofErr w:type="gramStart"/>
      <w:r w:rsidRPr="00B24D04">
        <w:rPr>
          <w:color w:val="000000"/>
          <w:sz w:val="28"/>
          <w:szCs w:val="28"/>
        </w:rPr>
        <w:t xml:space="preserve">Дотация предоставляется муниципальным образованиям </w:t>
      </w:r>
      <w:r w:rsidR="00AA4190" w:rsidRPr="00B24D04">
        <w:rPr>
          <w:color w:val="000000"/>
          <w:sz w:val="28"/>
          <w:szCs w:val="28"/>
        </w:rPr>
        <w:t>для</w:t>
      </w:r>
      <w:r w:rsidRPr="00B24D04">
        <w:rPr>
          <w:color w:val="000000"/>
          <w:sz w:val="28"/>
          <w:szCs w:val="28"/>
        </w:rPr>
        <w:t xml:space="preserve"> </w:t>
      </w:r>
      <w:r w:rsidR="004A07D9" w:rsidRPr="00B24D04">
        <w:rPr>
          <w:color w:val="000000"/>
          <w:sz w:val="28"/>
          <w:szCs w:val="28"/>
        </w:rPr>
        <w:t>оказания поддержки при осуществлении органами местного самоуправления полном</w:t>
      </w:r>
      <w:r w:rsidR="004A07D9" w:rsidRPr="00B24D04">
        <w:rPr>
          <w:color w:val="000000"/>
          <w:sz w:val="28"/>
          <w:szCs w:val="28"/>
        </w:rPr>
        <w:t>о</w:t>
      </w:r>
      <w:r w:rsidR="004A07D9" w:rsidRPr="00B24D04">
        <w:rPr>
          <w:color w:val="000000"/>
          <w:sz w:val="28"/>
          <w:szCs w:val="28"/>
        </w:rPr>
        <w:lastRenderedPageBreak/>
        <w:t xml:space="preserve">чий по решению вопросов местного значения </w:t>
      </w:r>
      <w:r w:rsidR="004127E3">
        <w:rPr>
          <w:color w:val="000000"/>
          <w:sz w:val="28"/>
          <w:szCs w:val="28"/>
        </w:rPr>
        <w:t>при возникновении обяз</w:t>
      </w:r>
      <w:r w:rsidR="004127E3">
        <w:rPr>
          <w:color w:val="000000"/>
          <w:sz w:val="28"/>
          <w:szCs w:val="28"/>
        </w:rPr>
        <w:t>а</w:t>
      </w:r>
      <w:r w:rsidR="004127E3">
        <w:rPr>
          <w:color w:val="000000"/>
          <w:sz w:val="28"/>
          <w:szCs w:val="28"/>
        </w:rPr>
        <w:t>тельств</w:t>
      </w:r>
      <w:r w:rsidR="008A608A" w:rsidRPr="00B24D04">
        <w:rPr>
          <w:color w:val="000000"/>
          <w:sz w:val="28"/>
          <w:szCs w:val="28"/>
        </w:rPr>
        <w:t>, не предусмотренных в областном</w:t>
      </w:r>
      <w:r w:rsidR="007E3112" w:rsidRPr="00B24D04">
        <w:rPr>
          <w:color w:val="000000"/>
          <w:sz w:val="28"/>
          <w:szCs w:val="28"/>
        </w:rPr>
        <w:t xml:space="preserve"> и местных</w:t>
      </w:r>
      <w:r w:rsidR="008A608A" w:rsidRPr="00B24D04">
        <w:rPr>
          <w:color w:val="000000"/>
          <w:sz w:val="28"/>
          <w:szCs w:val="28"/>
        </w:rPr>
        <w:t xml:space="preserve"> бюджет</w:t>
      </w:r>
      <w:r w:rsidR="007E3112" w:rsidRPr="00B24D04">
        <w:rPr>
          <w:color w:val="000000"/>
          <w:sz w:val="28"/>
          <w:szCs w:val="28"/>
        </w:rPr>
        <w:t>ах,</w:t>
      </w:r>
      <w:r w:rsidR="008A608A" w:rsidRPr="00B24D04">
        <w:rPr>
          <w:color w:val="000000"/>
          <w:sz w:val="28"/>
          <w:szCs w:val="28"/>
        </w:rPr>
        <w:t xml:space="preserve"> и</w:t>
      </w:r>
      <w:r w:rsidR="008734C0" w:rsidRPr="00B24D04">
        <w:rPr>
          <w:color w:val="000000"/>
          <w:sz w:val="28"/>
          <w:szCs w:val="28"/>
        </w:rPr>
        <w:t xml:space="preserve"> распред</w:t>
      </w:r>
      <w:r w:rsidR="008734C0" w:rsidRPr="00B24D04">
        <w:rPr>
          <w:color w:val="000000"/>
          <w:sz w:val="28"/>
          <w:szCs w:val="28"/>
        </w:rPr>
        <w:t>е</w:t>
      </w:r>
      <w:r w:rsidR="008734C0" w:rsidRPr="00B24D04">
        <w:rPr>
          <w:color w:val="000000"/>
          <w:sz w:val="28"/>
          <w:szCs w:val="28"/>
        </w:rPr>
        <w:t xml:space="preserve">ляется </w:t>
      </w:r>
      <w:r w:rsidR="007E3112" w:rsidRPr="00B24D04">
        <w:rPr>
          <w:color w:val="000000"/>
          <w:sz w:val="28"/>
          <w:szCs w:val="28"/>
        </w:rPr>
        <w:t>Правительств</w:t>
      </w:r>
      <w:r w:rsidR="004127E3">
        <w:rPr>
          <w:color w:val="000000"/>
          <w:sz w:val="28"/>
          <w:szCs w:val="28"/>
        </w:rPr>
        <w:t>ом</w:t>
      </w:r>
      <w:r w:rsidR="007E3112" w:rsidRPr="00B24D04">
        <w:rPr>
          <w:color w:val="000000"/>
          <w:sz w:val="28"/>
          <w:szCs w:val="28"/>
        </w:rPr>
        <w:t xml:space="preserve"> Оренбургской области</w:t>
      </w:r>
      <w:r w:rsidR="008A608A" w:rsidRPr="00B24D04">
        <w:rPr>
          <w:color w:val="000000"/>
          <w:sz w:val="28"/>
          <w:szCs w:val="28"/>
        </w:rPr>
        <w:t>.</w:t>
      </w:r>
      <w:proofErr w:type="gramEnd"/>
    </w:p>
    <w:p w:rsidR="001959BF" w:rsidRPr="00B24D04" w:rsidRDefault="001959BF" w:rsidP="00446ED9">
      <w:pPr>
        <w:ind w:firstLine="851"/>
        <w:jc w:val="both"/>
        <w:rPr>
          <w:color w:val="000000"/>
          <w:sz w:val="28"/>
        </w:rPr>
      </w:pPr>
      <w:r w:rsidRPr="00B24D04">
        <w:rPr>
          <w:color w:val="000000"/>
          <w:sz w:val="28"/>
        </w:rPr>
        <w:t>Условием предоставления дотации является обеспечение администр</w:t>
      </w:r>
      <w:r w:rsidRPr="00B24D04">
        <w:rPr>
          <w:color w:val="000000"/>
          <w:sz w:val="28"/>
        </w:rPr>
        <w:t>а</w:t>
      </w:r>
      <w:r w:rsidRPr="00B24D04">
        <w:rPr>
          <w:color w:val="000000"/>
          <w:sz w:val="28"/>
        </w:rPr>
        <w:t>цией муниципального образования выполнени</w:t>
      </w:r>
      <w:r w:rsidR="009B3392" w:rsidRPr="00B24D04">
        <w:rPr>
          <w:color w:val="000000"/>
          <w:sz w:val="28"/>
        </w:rPr>
        <w:t>я</w:t>
      </w:r>
      <w:r w:rsidRPr="00B24D04">
        <w:rPr>
          <w:color w:val="000000"/>
          <w:sz w:val="28"/>
        </w:rPr>
        <w:t xml:space="preserve"> мероприятий</w:t>
      </w:r>
      <w:r w:rsidR="00B12CD4" w:rsidRPr="00B24D04">
        <w:rPr>
          <w:color w:val="000000"/>
          <w:sz w:val="28"/>
        </w:rPr>
        <w:t>,</w:t>
      </w:r>
      <w:r w:rsidRPr="00B24D04">
        <w:rPr>
          <w:color w:val="000000"/>
          <w:sz w:val="28"/>
        </w:rPr>
        <w:t xml:space="preserve"> указанных в постановлении Правительства Оренбургской области</w:t>
      </w:r>
      <w:r w:rsidR="004A07D9" w:rsidRPr="00B24D04">
        <w:rPr>
          <w:color w:val="000000"/>
          <w:sz w:val="28"/>
        </w:rPr>
        <w:t>,</w:t>
      </w:r>
      <w:r w:rsidR="0060460E" w:rsidRPr="00B24D04">
        <w:rPr>
          <w:color w:val="000000"/>
          <w:sz w:val="28"/>
        </w:rPr>
        <w:t xml:space="preserve"> за счет средств мес</w:t>
      </w:r>
      <w:r w:rsidR="0060460E" w:rsidRPr="00B24D04">
        <w:rPr>
          <w:color w:val="000000"/>
          <w:sz w:val="28"/>
        </w:rPr>
        <w:t>т</w:t>
      </w:r>
      <w:r w:rsidR="0060460E" w:rsidRPr="00B24D04">
        <w:rPr>
          <w:color w:val="000000"/>
          <w:sz w:val="28"/>
        </w:rPr>
        <w:t>ного бюджета</w:t>
      </w:r>
      <w:r w:rsidRPr="00B24D04">
        <w:rPr>
          <w:color w:val="000000"/>
          <w:sz w:val="28"/>
        </w:rPr>
        <w:t>.</w:t>
      </w:r>
    </w:p>
    <w:p w:rsidR="00701FDD" w:rsidRPr="00B24D04" w:rsidRDefault="006B4803" w:rsidP="00701FDD">
      <w:pPr>
        <w:ind w:firstLine="851"/>
        <w:jc w:val="both"/>
        <w:rPr>
          <w:color w:val="000000"/>
          <w:sz w:val="28"/>
          <w:szCs w:val="28"/>
        </w:rPr>
      </w:pPr>
      <w:r w:rsidRPr="00B24D04">
        <w:rPr>
          <w:color w:val="000000"/>
          <w:sz w:val="28"/>
          <w:szCs w:val="28"/>
        </w:rPr>
        <w:t>4</w:t>
      </w:r>
      <w:r w:rsidR="00701FDD" w:rsidRPr="00B24D04">
        <w:rPr>
          <w:color w:val="000000"/>
          <w:sz w:val="28"/>
          <w:szCs w:val="28"/>
        </w:rPr>
        <w:t xml:space="preserve">. На стимулирование повышения уровня социально-экономического развития и качества управления финансами </w:t>
      </w:r>
      <w:r w:rsidR="00D214EA" w:rsidRPr="00B24D04">
        <w:rPr>
          <w:color w:val="000000"/>
          <w:sz w:val="28"/>
          <w:szCs w:val="28"/>
        </w:rPr>
        <w:t xml:space="preserve">– </w:t>
      </w:r>
      <w:r w:rsidR="00701FDD" w:rsidRPr="00B24D04">
        <w:rPr>
          <w:color w:val="000000"/>
          <w:sz w:val="28"/>
          <w:szCs w:val="28"/>
        </w:rPr>
        <w:t>в сумме 6 000,0 тыс. рублей.</w:t>
      </w:r>
    </w:p>
    <w:p w:rsidR="00701FDD" w:rsidRPr="00B24D04" w:rsidRDefault="00701FDD" w:rsidP="00701FDD">
      <w:pPr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color w:val="000000"/>
          <w:sz w:val="28"/>
          <w:szCs w:val="28"/>
        </w:rPr>
        <w:t xml:space="preserve">Дотация предоставляется муниципальным образованиям </w:t>
      </w:r>
      <w:r w:rsidR="00D10635" w:rsidRPr="00B24D04">
        <w:rPr>
          <w:rFonts w:eastAsia="Calibri"/>
          <w:sz w:val="28"/>
          <w:szCs w:val="28"/>
          <w:lang w:eastAsia="ru-RU"/>
        </w:rPr>
        <w:t>для</w:t>
      </w:r>
      <w:r w:rsidRPr="00B24D04">
        <w:rPr>
          <w:rFonts w:eastAsia="Calibri"/>
          <w:sz w:val="28"/>
          <w:szCs w:val="28"/>
          <w:lang w:eastAsia="ru-RU"/>
        </w:rPr>
        <w:t xml:space="preserve"> стим</w:t>
      </w:r>
      <w:r w:rsidRPr="00B24D04">
        <w:rPr>
          <w:rFonts w:eastAsia="Calibri"/>
          <w:sz w:val="28"/>
          <w:szCs w:val="28"/>
          <w:lang w:eastAsia="ru-RU"/>
        </w:rPr>
        <w:t>у</w:t>
      </w:r>
      <w:r w:rsidRPr="00B24D04">
        <w:rPr>
          <w:rFonts w:eastAsia="Calibri"/>
          <w:sz w:val="28"/>
          <w:szCs w:val="28"/>
          <w:lang w:eastAsia="ru-RU"/>
        </w:rPr>
        <w:t>лирования наиболее эффективной практики организации управления мун</w:t>
      </w:r>
      <w:r w:rsidRPr="00B24D04">
        <w:rPr>
          <w:rFonts w:eastAsia="Calibri"/>
          <w:sz w:val="28"/>
          <w:szCs w:val="28"/>
          <w:lang w:eastAsia="ru-RU"/>
        </w:rPr>
        <w:t>и</w:t>
      </w:r>
      <w:r w:rsidRPr="00B24D04">
        <w:rPr>
          <w:rFonts w:eastAsia="Calibri"/>
          <w:sz w:val="28"/>
          <w:szCs w:val="28"/>
          <w:lang w:eastAsia="ru-RU"/>
        </w:rPr>
        <w:t>ципальными финансами и повышения эффективности бюджетных расходов по результатам проведения годовой оценки качества управления муниц</w:t>
      </w:r>
      <w:r w:rsidRPr="00B24D04">
        <w:rPr>
          <w:rFonts w:eastAsia="Calibri"/>
          <w:sz w:val="28"/>
          <w:szCs w:val="28"/>
          <w:lang w:eastAsia="ru-RU"/>
        </w:rPr>
        <w:t>и</w:t>
      </w:r>
      <w:r w:rsidRPr="00B24D04">
        <w:rPr>
          <w:rFonts w:eastAsia="Calibri"/>
          <w:sz w:val="28"/>
          <w:szCs w:val="28"/>
          <w:lang w:eastAsia="ru-RU"/>
        </w:rPr>
        <w:t>пальными финансами и результативности мер по повышению эффективности бюджетных расходов городских округов и муниципальных районов Оре</w:t>
      </w:r>
      <w:r w:rsidRPr="00B24D04">
        <w:rPr>
          <w:rFonts w:eastAsia="Calibri"/>
          <w:sz w:val="28"/>
          <w:szCs w:val="28"/>
          <w:lang w:eastAsia="ru-RU"/>
        </w:rPr>
        <w:t>н</w:t>
      </w:r>
      <w:r w:rsidRPr="00B24D04">
        <w:rPr>
          <w:rFonts w:eastAsia="Calibri"/>
          <w:sz w:val="28"/>
          <w:szCs w:val="28"/>
          <w:lang w:eastAsia="ru-RU"/>
        </w:rPr>
        <w:t>бургской области за 201</w:t>
      </w:r>
      <w:r w:rsidR="00477BB4" w:rsidRPr="00B24D04">
        <w:rPr>
          <w:rFonts w:eastAsia="Calibri"/>
          <w:sz w:val="28"/>
          <w:szCs w:val="28"/>
          <w:lang w:eastAsia="ru-RU"/>
        </w:rPr>
        <w:t>8</w:t>
      </w:r>
      <w:r w:rsidRPr="00B24D04">
        <w:rPr>
          <w:rFonts w:eastAsia="Calibri"/>
          <w:sz w:val="28"/>
          <w:szCs w:val="28"/>
          <w:lang w:eastAsia="ru-RU"/>
        </w:rPr>
        <w:t xml:space="preserve"> год.</w:t>
      </w:r>
    </w:p>
    <w:p w:rsidR="00701FDD" w:rsidRDefault="006B4803" w:rsidP="00701FD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proofErr w:type="gramStart"/>
      <w:r w:rsidRPr="00B24D04">
        <w:rPr>
          <w:rFonts w:eastAsia="Calibri"/>
          <w:sz w:val="28"/>
          <w:szCs w:val="28"/>
          <w:lang w:eastAsia="ru-RU"/>
        </w:rPr>
        <w:t>Годовая оценка качества управления муниципальными финансами и результативности мер по повышению эффективности бюджетных расходов городских округов и муниципальных районов Оренбургской области, ра</w:t>
      </w:r>
      <w:r w:rsidRPr="00B24D04">
        <w:rPr>
          <w:rFonts w:eastAsia="Calibri"/>
          <w:sz w:val="28"/>
          <w:szCs w:val="28"/>
          <w:lang w:eastAsia="ru-RU"/>
        </w:rPr>
        <w:t>с</w:t>
      </w:r>
      <w:r w:rsidRPr="00B24D04">
        <w:rPr>
          <w:rFonts w:eastAsia="Calibri"/>
          <w:sz w:val="28"/>
          <w:szCs w:val="28"/>
          <w:lang w:eastAsia="ru-RU"/>
        </w:rPr>
        <w:t>пределение дотаций, установление у</w:t>
      </w:r>
      <w:r w:rsidR="00701FDD" w:rsidRPr="00B24D04">
        <w:rPr>
          <w:color w:val="000000"/>
          <w:sz w:val="28"/>
          <w:szCs w:val="28"/>
        </w:rPr>
        <w:t>слови</w:t>
      </w:r>
      <w:r w:rsidRPr="00B24D04">
        <w:rPr>
          <w:color w:val="000000"/>
          <w:sz w:val="28"/>
          <w:szCs w:val="28"/>
        </w:rPr>
        <w:t>й</w:t>
      </w:r>
      <w:r w:rsidR="00701FDD" w:rsidRPr="00B24D04">
        <w:rPr>
          <w:color w:val="000000"/>
          <w:sz w:val="28"/>
          <w:szCs w:val="28"/>
        </w:rPr>
        <w:t xml:space="preserve"> предоставления </w:t>
      </w:r>
      <w:r w:rsidRPr="00B24D04">
        <w:rPr>
          <w:color w:val="000000"/>
          <w:sz w:val="28"/>
          <w:szCs w:val="28"/>
        </w:rPr>
        <w:t>дотации осущ</w:t>
      </w:r>
      <w:r w:rsidRPr="00B24D04">
        <w:rPr>
          <w:color w:val="000000"/>
          <w:sz w:val="28"/>
          <w:szCs w:val="28"/>
        </w:rPr>
        <w:t>е</w:t>
      </w:r>
      <w:r w:rsidRPr="00B24D04">
        <w:rPr>
          <w:color w:val="000000"/>
          <w:sz w:val="28"/>
          <w:szCs w:val="28"/>
        </w:rPr>
        <w:t>ствля</w:t>
      </w:r>
      <w:r w:rsidR="0059361E" w:rsidRPr="00B24D04">
        <w:rPr>
          <w:color w:val="000000"/>
          <w:sz w:val="28"/>
          <w:szCs w:val="28"/>
        </w:rPr>
        <w:t>ю</w:t>
      </w:r>
      <w:r w:rsidRPr="00B24D04">
        <w:rPr>
          <w:color w:val="000000"/>
          <w:sz w:val="28"/>
          <w:szCs w:val="28"/>
        </w:rPr>
        <w:t xml:space="preserve">тся в соответствии с </w:t>
      </w:r>
      <w:r w:rsidR="0059361E" w:rsidRPr="00B24D04">
        <w:rPr>
          <w:rFonts w:eastAsia="Calibri"/>
          <w:sz w:val="28"/>
          <w:szCs w:val="28"/>
          <w:lang w:eastAsia="ru-RU"/>
        </w:rPr>
        <w:t>п</w:t>
      </w:r>
      <w:r w:rsidRPr="00B24D04">
        <w:rPr>
          <w:rFonts w:eastAsia="Calibri"/>
          <w:sz w:val="28"/>
          <w:szCs w:val="28"/>
          <w:lang w:eastAsia="ru-RU"/>
        </w:rPr>
        <w:t>остановлением Правительства Оренбургской области от 15</w:t>
      </w:r>
      <w:r w:rsidR="00D214EA" w:rsidRPr="00B24D04">
        <w:rPr>
          <w:rFonts w:eastAsia="Calibri"/>
          <w:sz w:val="28"/>
          <w:szCs w:val="28"/>
          <w:lang w:eastAsia="ru-RU"/>
        </w:rPr>
        <w:t xml:space="preserve"> мая </w:t>
      </w:r>
      <w:r w:rsidRPr="00B24D04">
        <w:rPr>
          <w:rFonts w:eastAsia="Calibri"/>
          <w:sz w:val="28"/>
          <w:szCs w:val="28"/>
          <w:lang w:eastAsia="ru-RU"/>
        </w:rPr>
        <w:t>2012</w:t>
      </w:r>
      <w:r w:rsidR="00D214EA" w:rsidRPr="00B24D04">
        <w:rPr>
          <w:rFonts w:eastAsia="Calibri"/>
          <w:sz w:val="28"/>
          <w:szCs w:val="28"/>
          <w:lang w:eastAsia="ru-RU"/>
        </w:rPr>
        <w:t xml:space="preserve"> года</w:t>
      </w:r>
      <w:r w:rsidRPr="00B24D04">
        <w:rPr>
          <w:rFonts w:eastAsia="Calibri"/>
          <w:sz w:val="28"/>
          <w:szCs w:val="28"/>
          <w:lang w:eastAsia="ru-RU"/>
        </w:rPr>
        <w:t xml:space="preserve"> № 414-п «Об утверждении методики проведения оценки качества управления муниципальными финансами и результативн</w:t>
      </w:r>
      <w:r w:rsidRPr="00B24D04">
        <w:rPr>
          <w:rFonts w:eastAsia="Calibri"/>
          <w:sz w:val="28"/>
          <w:szCs w:val="28"/>
          <w:lang w:eastAsia="ru-RU"/>
        </w:rPr>
        <w:t>о</w:t>
      </w:r>
      <w:r w:rsidRPr="00B24D04">
        <w:rPr>
          <w:rFonts w:eastAsia="Calibri"/>
          <w:sz w:val="28"/>
          <w:szCs w:val="28"/>
          <w:lang w:eastAsia="ru-RU"/>
        </w:rPr>
        <w:t>сти мер по повышению эффективности бюджетных расходов городских о</w:t>
      </w:r>
      <w:r w:rsidRPr="00B24D04">
        <w:rPr>
          <w:rFonts w:eastAsia="Calibri"/>
          <w:sz w:val="28"/>
          <w:szCs w:val="28"/>
          <w:lang w:eastAsia="ru-RU"/>
        </w:rPr>
        <w:t>к</w:t>
      </w:r>
      <w:r w:rsidRPr="00B24D04">
        <w:rPr>
          <w:rFonts w:eastAsia="Calibri"/>
          <w:sz w:val="28"/>
          <w:szCs w:val="28"/>
          <w:lang w:eastAsia="ru-RU"/>
        </w:rPr>
        <w:t>ругов</w:t>
      </w:r>
      <w:proofErr w:type="gramEnd"/>
      <w:r w:rsidRPr="00B24D04">
        <w:rPr>
          <w:rFonts w:eastAsia="Calibri"/>
          <w:sz w:val="28"/>
          <w:szCs w:val="28"/>
          <w:lang w:eastAsia="ru-RU"/>
        </w:rPr>
        <w:t xml:space="preserve"> и муниципальных районов Оренбургской области».</w:t>
      </w:r>
    </w:p>
    <w:p w:rsidR="00626212" w:rsidRPr="00A430E3" w:rsidRDefault="00626212" w:rsidP="0062621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A430E3">
        <w:rPr>
          <w:rFonts w:eastAsia="Calibri"/>
          <w:sz w:val="28"/>
          <w:szCs w:val="28"/>
          <w:lang w:eastAsia="ru-RU"/>
        </w:rPr>
        <w:t xml:space="preserve">Распределение дотаций, указанных в настоящем пункте, утверждается </w:t>
      </w:r>
      <w:r w:rsidRPr="00AC72F8">
        <w:rPr>
          <w:color w:val="000000"/>
          <w:sz w:val="28"/>
          <w:szCs w:val="28"/>
        </w:rPr>
        <w:t>Правительств</w:t>
      </w:r>
      <w:r>
        <w:rPr>
          <w:color w:val="000000"/>
          <w:sz w:val="28"/>
          <w:szCs w:val="28"/>
        </w:rPr>
        <w:t>ом</w:t>
      </w:r>
      <w:r w:rsidRPr="00AC72F8">
        <w:rPr>
          <w:color w:val="000000"/>
          <w:sz w:val="28"/>
          <w:szCs w:val="28"/>
        </w:rPr>
        <w:t xml:space="preserve"> Оренбургской области</w:t>
      </w:r>
      <w:r w:rsidRPr="00A430E3">
        <w:rPr>
          <w:rFonts w:eastAsia="Calibri"/>
          <w:sz w:val="28"/>
          <w:szCs w:val="28"/>
          <w:lang w:eastAsia="ru-RU"/>
        </w:rPr>
        <w:t>.</w:t>
      </w:r>
    </w:p>
    <w:p w:rsidR="00EB460B" w:rsidRPr="00B24D04" w:rsidRDefault="00EB460B" w:rsidP="00EB460B">
      <w:pPr>
        <w:ind w:firstLine="851"/>
        <w:jc w:val="both"/>
        <w:rPr>
          <w:color w:val="000000"/>
          <w:sz w:val="28"/>
          <w:szCs w:val="28"/>
        </w:rPr>
      </w:pPr>
      <w:r w:rsidRPr="00B24D04">
        <w:rPr>
          <w:color w:val="000000"/>
          <w:sz w:val="28"/>
          <w:szCs w:val="28"/>
        </w:rPr>
        <w:t xml:space="preserve">5. На поощрение </w:t>
      </w:r>
      <w:r w:rsidR="003D7A30" w:rsidRPr="00B24D04">
        <w:rPr>
          <w:color w:val="000000"/>
          <w:sz w:val="28"/>
          <w:szCs w:val="28"/>
        </w:rPr>
        <w:t>муниципальных образований-</w:t>
      </w:r>
      <w:r w:rsidRPr="00B24D04">
        <w:rPr>
          <w:color w:val="000000"/>
          <w:sz w:val="28"/>
          <w:szCs w:val="28"/>
        </w:rPr>
        <w:t>победителей и учас</w:t>
      </w:r>
      <w:r w:rsidRPr="00B24D04">
        <w:rPr>
          <w:color w:val="000000"/>
          <w:sz w:val="28"/>
          <w:szCs w:val="28"/>
        </w:rPr>
        <w:t>т</w:t>
      </w:r>
      <w:r w:rsidRPr="00B24D04">
        <w:rPr>
          <w:color w:val="000000"/>
          <w:sz w:val="28"/>
          <w:szCs w:val="28"/>
        </w:rPr>
        <w:t>ников всероссийских конкурсов в сфере управления общественными фина</w:t>
      </w:r>
      <w:r w:rsidRPr="00B24D04">
        <w:rPr>
          <w:color w:val="000000"/>
          <w:sz w:val="28"/>
          <w:szCs w:val="28"/>
        </w:rPr>
        <w:t>н</w:t>
      </w:r>
      <w:r w:rsidRPr="00B24D04">
        <w:rPr>
          <w:color w:val="000000"/>
          <w:sz w:val="28"/>
          <w:szCs w:val="28"/>
        </w:rPr>
        <w:t xml:space="preserve">сами </w:t>
      </w:r>
      <w:r w:rsidR="00D214EA" w:rsidRPr="00B24D04">
        <w:rPr>
          <w:color w:val="000000"/>
          <w:sz w:val="28"/>
          <w:szCs w:val="28"/>
        </w:rPr>
        <w:t xml:space="preserve">– </w:t>
      </w:r>
      <w:r w:rsidRPr="00B24D04">
        <w:rPr>
          <w:color w:val="000000"/>
          <w:sz w:val="28"/>
          <w:szCs w:val="28"/>
        </w:rPr>
        <w:t>в сумме 10 000,0 тыс. рублей.</w:t>
      </w:r>
    </w:p>
    <w:p w:rsidR="00EB460B" w:rsidRPr="00B24D04" w:rsidRDefault="00EB460B" w:rsidP="00EB460B">
      <w:pPr>
        <w:tabs>
          <w:tab w:val="left" w:pos="851"/>
        </w:tabs>
        <w:ind w:firstLine="851"/>
        <w:jc w:val="both"/>
        <w:rPr>
          <w:color w:val="000000"/>
          <w:sz w:val="28"/>
          <w:szCs w:val="28"/>
        </w:rPr>
      </w:pPr>
      <w:proofErr w:type="gramStart"/>
      <w:r w:rsidRPr="00B24D04">
        <w:rPr>
          <w:color w:val="000000"/>
          <w:sz w:val="28"/>
          <w:szCs w:val="28"/>
        </w:rPr>
        <w:t xml:space="preserve">Дотация предоставляется муниципальным образованиям </w:t>
      </w:r>
      <w:r w:rsidR="00D10635" w:rsidRPr="00B24D04">
        <w:rPr>
          <w:color w:val="000000"/>
          <w:sz w:val="28"/>
          <w:szCs w:val="28"/>
        </w:rPr>
        <w:t>для</w:t>
      </w:r>
      <w:r w:rsidRPr="00B24D04">
        <w:rPr>
          <w:color w:val="000000"/>
          <w:sz w:val="28"/>
          <w:szCs w:val="28"/>
        </w:rPr>
        <w:t xml:space="preserve"> </w:t>
      </w:r>
      <w:r w:rsidR="003D7A30" w:rsidRPr="00B24D04">
        <w:rPr>
          <w:color w:val="000000"/>
          <w:sz w:val="28"/>
          <w:szCs w:val="28"/>
        </w:rPr>
        <w:t>поощр</w:t>
      </w:r>
      <w:r w:rsidR="003D7A30" w:rsidRPr="00B24D04">
        <w:rPr>
          <w:color w:val="000000"/>
          <w:sz w:val="28"/>
          <w:szCs w:val="28"/>
        </w:rPr>
        <w:t>е</w:t>
      </w:r>
      <w:r w:rsidR="003D7A30" w:rsidRPr="00B24D04">
        <w:rPr>
          <w:color w:val="000000"/>
          <w:sz w:val="28"/>
          <w:szCs w:val="28"/>
        </w:rPr>
        <w:t>ния</w:t>
      </w:r>
      <w:r w:rsidRPr="00B24D04">
        <w:rPr>
          <w:color w:val="000000"/>
          <w:sz w:val="28"/>
          <w:szCs w:val="28"/>
        </w:rPr>
        <w:t xml:space="preserve"> </w:t>
      </w:r>
      <w:r w:rsidRPr="00B24D04">
        <w:rPr>
          <w:sz w:val="28"/>
          <w:szCs w:val="28"/>
        </w:rPr>
        <w:t>городских округов и муниципальных районов за активное участие мун</w:t>
      </w:r>
      <w:r w:rsidRPr="00B24D04">
        <w:rPr>
          <w:sz w:val="28"/>
          <w:szCs w:val="28"/>
        </w:rPr>
        <w:t>и</w:t>
      </w:r>
      <w:r w:rsidRPr="00B24D04">
        <w:rPr>
          <w:sz w:val="28"/>
          <w:szCs w:val="28"/>
        </w:rPr>
        <w:t xml:space="preserve">ципальных образований Оренбургской области во </w:t>
      </w:r>
      <w:r w:rsidRPr="00B24D04">
        <w:rPr>
          <w:color w:val="000000"/>
          <w:sz w:val="28"/>
          <w:szCs w:val="28"/>
        </w:rPr>
        <w:t>всероссийских конкурсах и мероприятиях в сфере управления общественными финансами и в целях дальнейшего развития и повышения уровня управления муниципальными финансами, внедрения современных информационных технологий в бю</w:t>
      </w:r>
      <w:r w:rsidRPr="00B24D04">
        <w:rPr>
          <w:color w:val="000000"/>
          <w:sz w:val="28"/>
          <w:szCs w:val="28"/>
        </w:rPr>
        <w:t>д</w:t>
      </w:r>
      <w:r w:rsidRPr="00B24D04">
        <w:rPr>
          <w:color w:val="000000"/>
          <w:sz w:val="28"/>
          <w:szCs w:val="28"/>
        </w:rPr>
        <w:t>жетный процесс, повышения уровня открытости бюджетных данных для н</w:t>
      </w:r>
      <w:r w:rsidRPr="00B24D04">
        <w:rPr>
          <w:color w:val="000000"/>
          <w:sz w:val="28"/>
          <w:szCs w:val="28"/>
        </w:rPr>
        <w:t>а</w:t>
      </w:r>
      <w:r w:rsidRPr="00B24D04">
        <w:rPr>
          <w:color w:val="000000"/>
          <w:sz w:val="28"/>
          <w:szCs w:val="28"/>
        </w:rPr>
        <w:t>селения.</w:t>
      </w:r>
      <w:proofErr w:type="gramEnd"/>
    </w:p>
    <w:p w:rsidR="00EB460B" w:rsidRPr="00B24D04" w:rsidRDefault="00EB460B" w:rsidP="00EB460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sz w:val="28"/>
          <w:szCs w:val="28"/>
        </w:rPr>
        <w:t>Условием предоставления дотации н</w:t>
      </w:r>
      <w:r w:rsidRPr="00B24D04">
        <w:rPr>
          <w:color w:val="000000"/>
          <w:sz w:val="28"/>
          <w:szCs w:val="28"/>
        </w:rPr>
        <w:t>а поощрение победителей и уч</w:t>
      </w:r>
      <w:r w:rsidRPr="00B24D04">
        <w:rPr>
          <w:color w:val="000000"/>
          <w:sz w:val="28"/>
          <w:szCs w:val="28"/>
        </w:rPr>
        <w:t>а</w:t>
      </w:r>
      <w:r w:rsidRPr="00B24D04">
        <w:rPr>
          <w:color w:val="000000"/>
          <w:sz w:val="28"/>
          <w:szCs w:val="28"/>
        </w:rPr>
        <w:t>стников всероссийских конкурсов в сфере управления общественными ф</w:t>
      </w:r>
      <w:r w:rsidRPr="00B24D04">
        <w:rPr>
          <w:color w:val="000000"/>
          <w:sz w:val="28"/>
          <w:szCs w:val="28"/>
        </w:rPr>
        <w:t>и</w:t>
      </w:r>
      <w:r w:rsidRPr="00B24D04">
        <w:rPr>
          <w:color w:val="000000"/>
          <w:sz w:val="28"/>
          <w:szCs w:val="28"/>
        </w:rPr>
        <w:t>нансами</w:t>
      </w:r>
      <w:r w:rsidRPr="00B24D04">
        <w:rPr>
          <w:rFonts w:eastAsia="Calibri"/>
          <w:sz w:val="28"/>
          <w:szCs w:val="28"/>
          <w:lang w:eastAsia="ru-RU"/>
        </w:rPr>
        <w:t xml:space="preserve"> </w:t>
      </w:r>
      <w:r w:rsidRPr="00B24D04">
        <w:rPr>
          <w:sz w:val="28"/>
          <w:szCs w:val="28"/>
        </w:rPr>
        <w:t>является направление средств</w:t>
      </w:r>
      <w:r w:rsidR="00EE2912" w:rsidRPr="00B24D04">
        <w:rPr>
          <w:sz w:val="28"/>
          <w:szCs w:val="28"/>
        </w:rPr>
        <w:t xml:space="preserve"> местного бюджета</w:t>
      </w:r>
      <w:r w:rsidRPr="00B24D04">
        <w:rPr>
          <w:sz w:val="28"/>
          <w:szCs w:val="28"/>
        </w:rPr>
        <w:t xml:space="preserve"> на </w:t>
      </w:r>
      <w:r w:rsidRPr="00B24D04">
        <w:rPr>
          <w:rFonts w:eastAsia="Calibri"/>
          <w:sz w:val="28"/>
          <w:szCs w:val="28"/>
          <w:lang w:eastAsia="ru-RU"/>
        </w:rPr>
        <w:t>осуществление мероприятий по сокращению долговой нагрузки на бюджет (включая сокр</w:t>
      </w:r>
      <w:r w:rsidRPr="00B24D04">
        <w:rPr>
          <w:rFonts w:eastAsia="Calibri"/>
          <w:sz w:val="28"/>
          <w:szCs w:val="28"/>
          <w:lang w:eastAsia="ru-RU"/>
        </w:rPr>
        <w:t>а</w:t>
      </w:r>
      <w:r w:rsidRPr="00B24D04">
        <w:rPr>
          <w:rFonts w:eastAsia="Calibri"/>
          <w:sz w:val="28"/>
          <w:szCs w:val="28"/>
          <w:lang w:eastAsia="ru-RU"/>
        </w:rPr>
        <w:t>щение кредиторской задолженности); проведение мероприятий по автомат</w:t>
      </w:r>
      <w:r w:rsidRPr="00B24D04">
        <w:rPr>
          <w:rFonts w:eastAsia="Calibri"/>
          <w:sz w:val="28"/>
          <w:szCs w:val="28"/>
          <w:lang w:eastAsia="ru-RU"/>
        </w:rPr>
        <w:t>и</w:t>
      </w:r>
      <w:r w:rsidRPr="00B24D04">
        <w:rPr>
          <w:rFonts w:eastAsia="Calibri"/>
          <w:sz w:val="28"/>
          <w:szCs w:val="28"/>
          <w:lang w:eastAsia="ru-RU"/>
        </w:rPr>
        <w:lastRenderedPageBreak/>
        <w:t>зации процессов управления муниципальными финансами; стимулирование повышения эффективности бюджетных расходов.</w:t>
      </w:r>
    </w:p>
    <w:p w:rsidR="00701FDD" w:rsidRPr="00A430E3" w:rsidRDefault="00EB460B" w:rsidP="00701FD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rFonts w:eastAsia="Calibri"/>
          <w:sz w:val="28"/>
          <w:szCs w:val="28"/>
          <w:lang w:eastAsia="ru-RU"/>
        </w:rPr>
        <w:t xml:space="preserve">Распределение дотаций, указанных в настоящем пункте, утверждается настоящим </w:t>
      </w:r>
      <w:r w:rsidR="0059361E" w:rsidRPr="00B24D04">
        <w:rPr>
          <w:rFonts w:eastAsia="Calibri"/>
          <w:sz w:val="28"/>
          <w:szCs w:val="28"/>
          <w:lang w:eastAsia="ru-RU"/>
        </w:rPr>
        <w:t>З</w:t>
      </w:r>
      <w:r w:rsidRPr="00B24D04">
        <w:rPr>
          <w:rFonts w:eastAsia="Calibri"/>
          <w:sz w:val="28"/>
          <w:szCs w:val="28"/>
          <w:lang w:eastAsia="ru-RU"/>
        </w:rPr>
        <w:t>аконом.</w:t>
      </w:r>
    </w:p>
    <w:sectPr w:rsidR="00701FDD" w:rsidRPr="00A430E3" w:rsidSect="007240D2">
      <w:headerReference w:type="default" r:id="rId8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183" w:rsidRDefault="00E53183" w:rsidP="007A367D">
      <w:r>
        <w:separator/>
      </w:r>
    </w:p>
  </w:endnote>
  <w:endnote w:type="continuationSeparator" w:id="0">
    <w:p w:rsidR="00E53183" w:rsidRDefault="00E53183" w:rsidP="007A3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183" w:rsidRDefault="00E53183" w:rsidP="007A367D">
      <w:r>
        <w:separator/>
      </w:r>
    </w:p>
  </w:footnote>
  <w:footnote w:type="continuationSeparator" w:id="0">
    <w:p w:rsidR="00E53183" w:rsidRDefault="00E53183" w:rsidP="007A3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60B" w:rsidRDefault="00765457">
    <w:pPr>
      <w:pStyle w:val="a8"/>
      <w:jc w:val="center"/>
    </w:pPr>
    <w:r>
      <w:fldChar w:fldCharType="begin"/>
    </w:r>
    <w:r w:rsidR="00032C4F">
      <w:instrText xml:space="preserve"> PAGE   \* MERGEFORMAT </w:instrText>
    </w:r>
    <w:r>
      <w:fldChar w:fldCharType="separate"/>
    </w:r>
    <w:r w:rsidR="007240D2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EE3"/>
    <w:rsid w:val="0000684C"/>
    <w:rsid w:val="00006D24"/>
    <w:rsid w:val="0002263F"/>
    <w:rsid w:val="00025DDC"/>
    <w:rsid w:val="0002682D"/>
    <w:rsid w:val="00030CED"/>
    <w:rsid w:val="00032C4F"/>
    <w:rsid w:val="00043620"/>
    <w:rsid w:val="00046A73"/>
    <w:rsid w:val="00062883"/>
    <w:rsid w:val="00076412"/>
    <w:rsid w:val="000975D4"/>
    <w:rsid w:val="000A261A"/>
    <w:rsid w:val="000A7BEC"/>
    <w:rsid w:val="000B2304"/>
    <w:rsid w:val="000B56F4"/>
    <w:rsid w:val="000B5ECE"/>
    <w:rsid w:val="000C3115"/>
    <w:rsid w:val="000E4938"/>
    <w:rsid w:val="000E7F83"/>
    <w:rsid w:val="000F3FEC"/>
    <w:rsid w:val="000F7519"/>
    <w:rsid w:val="00104388"/>
    <w:rsid w:val="001056C8"/>
    <w:rsid w:val="0012384D"/>
    <w:rsid w:val="00125726"/>
    <w:rsid w:val="001266AA"/>
    <w:rsid w:val="00131F4A"/>
    <w:rsid w:val="001409A4"/>
    <w:rsid w:val="0014361A"/>
    <w:rsid w:val="00154904"/>
    <w:rsid w:val="00175E90"/>
    <w:rsid w:val="001801FC"/>
    <w:rsid w:val="001815A9"/>
    <w:rsid w:val="001819C4"/>
    <w:rsid w:val="001835C9"/>
    <w:rsid w:val="001836C0"/>
    <w:rsid w:val="001855F3"/>
    <w:rsid w:val="00192954"/>
    <w:rsid w:val="001959BF"/>
    <w:rsid w:val="00195A0E"/>
    <w:rsid w:val="001973E1"/>
    <w:rsid w:val="001A4DE6"/>
    <w:rsid w:val="001E3E72"/>
    <w:rsid w:val="001E7C7D"/>
    <w:rsid w:val="001F038F"/>
    <w:rsid w:val="001F20C4"/>
    <w:rsid w:val="00200112"/>
    <w:rsid w:val="002047F7"/>
    <w:rsid w:val="00205188"/>
    <w:rsid w:val="00207ED1"/>
    <w:rsid w:val="00236245"/>
    <w:rsid w:val="00241C0B"/>
    <w:rsid w:val="00254478"/>
    <w:rsid w:val="00262106"/>
    <w:rsid w:val="00274CDE"/>
    <w:rsid w:val="002754DA"/>
    <w:rsid w:val="00276AF4"/>
    <w:rsid w:val="002867C8"/>
    <w:rsid w:val="00294734"/>
    <w:rsid w:val="00296FF3"/>
    <w:rsid w:val="002A336F"/>
    <w:rsid w:val="002A5DEE"/>
    <w:rsid w:val="002A65E7"/>
    <w:rsid w:val="002A76C7"/>
    <w:rsid w:val="002B6E4B"/>
    <w:rsid w:val="002C5D32"/>
    <w:rsid w:val="002D2F3A"/>
    <w:rsid w:val="002E1DFF"/>
    <w:rsid w:val="002E45C2"/>
    <w:rsid w:val="002E681A"/>
    <w:rsid w:val="00304A9B"/>
    <w:rsid w:val="003108B7"/>
    <w:rsid w:val="00313946"/>
    <w:rsid w:val="003203AA"/>
    <w:rsid w:val="00323AB7"/>
    <w:rsid w:val="00330D86"/>
    <w:rsid w:val="0034023F"/>
    <w:rsid w:val="00353B49"/>
    <w:rsid w:val="00353C2F"/>
    <w:rsid w:val="00366DD3"/>
    <w:rsid w:val="003823E0"/>
    <w:rsid w:val="003859CC"/>
    <w:rsid w:val="00387AA5"/>
    <w:rsid w:val="003A4305"/>
    <w:rsid w:val="003A55CB"/>
    <w:rsid w:val="003B63F7"/>
    <w:rsid w:val="003D5606"/>
    <w:rsid w:val="003D7A30"/>
    <w:rsid w:val="003D7F62"/>
    <w:rsid w:val="003E30DB"/>
    <w:rsid w:val="004127E3"/>
    <w:rsid w:val="004163C4"/>
    <w:rsid w:val="00416EF4"/>
    <w:rsid w:val="0042135B"/>
    <w:rsid w:val="0042365E"/>
    <w:rsid w:val="004334DB"/>
    <w:rsid w:val="00442269"/>
    <w:rsid w:val="00443687"/>
    <w:rsid w:val="00446ED9"/>
    <w:rsid w:val="004534DA"/>
    <w:rsid w:val="0046427E"/>
    <w:rsid w:val="00477BB4"/>
    <w:rsid w:val="00485244"/>
    <w:rsid w:val="004918C1"/>
    <w:rsid w:val="00497CDD"/>
    <w:rsid w:val="004A07D9"/>
    <w:rsid w:val="004A11A8"/>
    <w:rsid w:val="004B06B4"/>
    <w:rsid w:val="004B4667"/>
    <w:rsid w:val="004B472F"/>
    <w:rsid w:val="004C6C0F"/>
    <w:rsid w:val="004D0AF5"/>
    <w:rsid w:val="004D455B"/>
    <w:rsid w:val="004E196C"/>
    <w:rsid w:val="004E7C89"/>
    <w:rsid w:val="004F0010"/>
    <w:rsid w:val="004F1F3E"/>
    <w:rsid w:val="00505198"/>
    <w:rsid w:val="005175E7"/>
    <w:rsid w:val="00517D6C"/>
    <w:rsid w:val="00527D44"/>
    <w:rsid w:val="00535D51"/>
    <w:rsid w:val="00540E80"/>
    <w:rsid w:val="00550453"/>
    <w:rsid w:val="0056621C"/>
    <w:rsid w:val="00571F1D"/>
    <w:rsid w:val="005778F8"/>
    <w:rsid w:val="005800B5"/>
    <w:rsid w:val="00584948"/>
    <w:rsid w:val="0059361E"/>
    <w:rsid w:val="005A2E13"/>
    <w:rsid w:val="005B0F4E"/>
    <w:rsid w:val="005C3F67"/>
    <w:rsid w:val="005E2191"/>
    <w:rsid w:val="005F0C11"/>
    <w:rsid w:val="005F6DEA"/>
    <w:rsid w:val="0060460E"/>
    <w:rsid w:val="0060754E"/>
    <w:rsid w:val="00611A98"/>
    <w:rsid w:val="0061430A"/>
    <w:rsid w:val="00616D4A"/>
    <w:rsid w:val="006173C1"/>
    <w:rsid w:val="0062367E"/>
    <w:rsid w:val="0062545F"/>
    <w:rsid w:val="00625C33"/>
    <w:rsid w:val="00626212"/>
    <w:rsid w:val="0063258B"/>
    <w:rsid w:val="006360C2"/>
    <w:rsid w:val="0063620D"/>
    <w:rsid w:val="006371EE"/>
    <w:rsid w:val="00654715"/>
    <w:rsid w:val="006605C9"/>
    <w:rsid w:val="0066552D"/>
    <w:rsid w:val="00680B81"/>
    <w:rsid w:val="0068119B"/>
    <w:rsid w:val="0068136F"/>
    <w:rsid w:val="0069237B"/>
    <w:rsid w:val="00697B4E"/>
    <w:rsid w:val="006B369A"/>
    <w:rsid w:val="006B40E7"/>
    <w:rsid w:val="006B478E"/>
    <w:rsid w:val="006B4803"/>
    <w:rsid w:val="006C104F"/>
    <w:rsid w:val="006C4337"/>
    <w:rsid w:val="006D1BAB"/>
    <w:rsid w:val="006E195E"/>
    <w:rsid w:val="006E46DB"/>
    <w:rsid w:val="006F1168"/>
    <w:rsid w:val="00701FDD"/>
    <w:rsid w:val="00714C2B"/>
    <w:rsid w:val="00715B7D"/>
    <w:rsid w:val="007240D2"/>
    <w:rsid w:val="007304BA"/>
    <w:rsid w:val="00734D22"/>
    <w:rsid w:val="0073727D"/>
    <w:rsid w:val="00752EB6"/>
    <w:rsid w:val="00756A9F"/>
    <w:rsid w:val="007612A3"/>
    <w:rsid w:val="00763FF1"/>
    <w:rsid w:val="00764A4E"/>
    <w:rsid w:val="00765457"/>
    <w:rsid w:val="00771755"/>
    <w:rsid w:val="0077231B"/>
    <w:rsid w:val="00772B7E"/>
    <w:rsid w:val="00780B8C"/>
    <w:rsid w:val="00785C78"/>
    <w:rsid w:val="00786358"/>
    <w:rsid w:val="007A367D"/>
    <w:rsid w:val="007A5C50"/>
    <w:rsid w:val="007B33FB"/>
    <w:rsid w:val="007B36A7"/>
    <w:rsid w:val="007C0843"/>
    <w:rsid w:val="007C0892"/>
    <w:rsid w:val="007D47FA"/>
    <w:rsid w:val="007D4EE3"/>
    <w:rsid w:val="007E3112"/>
    <w:rsid w:val="007E47FC"/>
    <w:rsid w:val="007E610D"/>
    <w:rsid w:val="00801AB5"/>
    <w:rsid w:val="00824B32"/>
    <w:rsid w:val="0083494D"/>
    <w:rsid w:val="008523C6"/>
    <w:rsid w:val="00852EFE"/>
    <w:rsid w:val="00855F99"/>
    <w:rsid w:val="008600B9"/>
    <w:rsid w:val="008603B7"/>
    <w:rsid w:val="00860CFE"/>
    <w:rsid w:val="00864047"/>
    <w:rsid w:val="0087028C"/>
    <w:rsid w:val="008727BC"/>
    <w:rsid w:val="0087345D"/>
    <w:rsid w:val="008734C0"/>
    <w:rsid w:val="008758F6"/>
    <w:rsid w:val="008764A3"/>
    <w:rsid w:val="00876566"/>
    <w:rsid w:val="00877E3B"/>
    <w:rsid w:val="008823AE"/>
    <w:rsid w:val="00891FEC"/>
    <w:rsid w:val="008944C2"/>
    <w:rsid w:val="008A1B90"/>
    <w:rsid w:val="008A2BB3"/>
    <w:rsid w:val="008A608A"/>
    <w:rsid w:val="008A6BA6"/>
    <w:rsid w:val="008B0A5B"/>
    <w:rsid w:val="008B2843"/>
    <w:rsid w:val="008B3C23"/>
    <w:rsid w:val="008B6746"/>
    <w:rsid w:val="008C64B0"/>
    <w:rsid w:val="008C6798"/>
    <w:rsid w:val="008D022C"/>
    <w:rsid w:val="008D494C"/>
    <w:rsid w:val="008E7885"/>
    <w:rsid w:val="008F25D1"/>
    <w:rsid w:val="008F7CE5"/>
    <w:rsid w:val="00912830"/>
    <w:rsid w:val="00926720"/>
    <w:rsid w:val="00933BCD"/>
    <w:rsid w:val="0093670F"/>
    <w:rsid w:val="009445D4"/>
    <w:rsid w:val="009517D3"/>
    <w:rsid w:val="0095186A"/>
    <w:rsid w:val="0095725E"/>
    <w:rsid w:val="009723BF"/>
    <w:rsid w:val="00976495"/>
    <w:rsid w:val="00983FA2"/>
    <w:rsid w:val="009A47D3"/>
    <w:rsid w:val="009A6019"/>
    <w:rsid w:val="009B3392"/>
    <w:rsid w:val="009D1588"/>
    <w:rsid w:val="009D4454"/>
    <w:rsid w:val="009D5FE5"/>
    <w:rsid w:val="009E714F"/>
    <w:rsid w:val="009E7BB6"/>
    <w:rsid w:val="009F5A21"/>
    <w:rsid w:val="00A039B4"/>
    <w:rsid w:val="00A07B01"/>
    <w:rsid w:val="00A11A74"/>
    <w:rsid w:val="00A17930"/>
    <w:rsid w:val="00A4244D"/>
    <w:rsid w:val="00A4274C"/>
    <w:rsid w:val="00A430E3"/>
    <w:rsid w:val="00A4576F"/>
    <w:rsid w:val="00A47DD4"/>
    <w:rsid w:val="00A77A37"/>
    <w:rsid w:val="00A806B6"/>
    <w:rsid w:val="00A82306"/>
    <w:rsid w:val="00A823BC"/>
    <w:rsid w:val="00A836D3"/>
    <w:rsid w:val="00A8663D"/>
    <w:rsid w:val="00A9490C"/>
    <w:rsid w:val="00AA3CA8"/>
    <w:rsid w:val="00AA4190"/>
    <w:rsid w:val="00AB010A"/>
    <w:rsid w:val="00AB2A37"/>
    <w:rsid w:val="00AB5809"/>
    <w:rsid w:val="00AC0BDB"/>
    <w:rsid w:val="00AC36AC"/>
    <w:rsid w:val="00AD00BE"/>
    <w:rsid w:val="00AD2239"/>
    <w:rsid w:val="00AF3322"/>
    <w:rsid w:val="00AF7D5F"/>
    <w:rsid w:val="00B0505B"/>
    <w:rsid w:val="00B12CD4"/>
    <w:rsid w:val="00B22A72"/>
    <w:rsid w:val="00B24D04"/>
    <w:rsid w:val="00B333C8"/>
    <w:rsid w:val="00B3584D"/>
    <w:rsid w:val="00B54CB3"/>
    <w:rsid w:val="00B613EA"/>
    <w:rsid w:val="00B7353E"/>
    <w:rsid w:val="00B76C93"/>
    <w:rsid w:val="00B76EF8"/>
    <w:rsid w:val="00B77A71"/>
    <w:rsid w:val="00BA2C93"/>
    <w:rsid w:val="00BB6E33"/>
    <w:rsid w:val="00BC7A62"/>
    <w:rsid w:val="00BD0DE9"/>
    <w:rsid w:val="00BE1D10"/>
    <w:rsid w:val="00BE3FA1"/>
    <w:rsid w:val="00BE67BE"/>
    <w:rsid w:val="00BF255A"/>
    <w:rsid w:val="00BF2A48"/>
    <w:rsid w:val="00BF2F40"/>
    <w:rsid w:val="00BF7AF1"/>
    <w:rsid w:val="00C00CEE"/>
    <w:rsid w:val="00C11F82"/>
    <w:rsid w:val="00C1510C"/>
    <w:rsid w:val="00C24F83"/>
    <w:rsid w:val="00C34DF1"/>
    <w:rsid w:val="00C36D86"/>
    <w:rsid w:val="00C4218A"/>
    <w:rsid w:val="00C44809"/>
    <w:rsid w:val="00C44DD7"/>
    <w:rsid w:val="00C64978"/>
    <w:rsid w:val="00C7516C"/>
    <w:rsid w:val="00C77B1B"/>
    <w:rsid w:val="00C804C7"/>
    <w:rsid w:val="00C931BE"/>
    <w:rsid w:val="00C93ADC"/>
    <w:rsid w:val="00C959F1"/>
    <w:rsid w:val="00CA069A"/>
    <w:rsid w:val="00CB1156"/>
    <w:rsid w:val="00CC7B84"/>
    <w:rsid w:val="00CD00F8"/>
    <w:rsid w:val="00CD11AA"/>
    <w:rsid w:val="00CE389C"/>
    <w:rsid w:val="00CF4223"/>
    <w:rsid w:val="00D00994"/>
    <w:rsid w:val="00D00A89"/>
    <w:rsid w:val="00D00E6F"/>
    <w:rsid w:val="00D02CEA"/>
    <w:rsid w:val="00D050F3"/>
    <w:rsid w:val="00D10635"/>
    <w:rsid w:val="00D20010"/>
    <w:rsid w:val="00D214EA"/>
    <w:rsid w:val="00D377FE"/>
    <w:rsid w:val="00D656CD"/>
    <w:rsid w:val="00D76FDD"/>
    <w:rsid w:val="00D80A50"/>
    <w:rsid w:val="00D86871"/>
    <w:rsid w:val="00D86CB5"/>
    <w:rsid w:val="00D970F7"/>
    <w:rsid w:val="00DB0460"/>
    <w:rsid w:val="00DC20CA"/>
    <w:rsid w:val="00DE3A07"/>
    <w:rsid w:val="00DE6BB8"/>
    <w:rsid w:val="00DF2AA4"/>
    <w:rsid w:val="00E26DE3"/>
    <w:rsid w:val="00E3754D"/>
    <w:rsid w:val="00E402B9"/>
    <w:rsid w:val="00E51165"/>
    <w:rsid w:val="00E53183"/>
    <w:rsid w:val="00E535D9"/>
    <w:rsid w:val="00E54BBB"/>
    <w:rsid w:val="00E61B40"/>
    <w:rsid w:val="00E62C90"/>
    <w:rsid w:val="00E66CDA"/>
    <w:rsid w:val="00E75CF6"/>
    <w:rsid w:val="00E808B7"/>
    <w:rsid w:val="00E81C67"/>
    <w:rsid w:val="00E96931"/>
    <w:rsid w:val="00EA5E37"/>
    <w:rsid w:val="00EA6BB8"/>
    <w:rsid w:val="00EB1F9E"/>
    <w:rsid w:val="00EB460B"/>
    <w:rsid w:val="00EB5D85"/>
    <w:rsid w:val="00EC0C67"/>
    <w:rsid w:val="00EC0F5B"/>
    <w:rsid w:val="00EC2204"/>
    <w:rsid w:val="00EC3E11"/>
    <w:rsid w:val="00EC4B32"/>
    <w:rsid w:val="00EC4FB2"/>
    <w:rsid w:val="00EC7BCB"/>
    <w:rsid w:val="00ED10BB"/>
    <w:rsid w:val="00EE2912"/>
    <w:rsid w:val="00EF0A1F"/>
    <w:rsid w:val="00EF428C"/>
    <w:rsid w:val="00F10FC3"/>
    <w:rsid w:val="00F11008"/>
    <w:rsid w:val="00F25946"/>
    <w:rsid w:val="00F34FB5"/>
    <w:rsid w:val="00F37F91"/>
    <w:rsid w:val="00F4771F"/>
    <w:rsid w:val="00F52188"/>
    <w:rsid w:val="00F530ED"/>
    <w:rsid w:val="00F53BF5"/>
    <w:rsid w:val="00F5502B"/>
    <w:rsid w:val="00F55D6D"/>
    <w:rsid w:val="00F6497E"/>
    <w:rsid w:val="00F87B6D"/>
    <w:rsid w:val="00F91D9D"/>
    <w:rsid w:val="00F93996"/>
    <w:rsid w:val="00FA3EE2"/>
    <w:rsid w:val="00FA5485"/>
    <w:rsid w:val="00FA7744"/>
    <w:rsid w:val="00FB6ADE"/>
    <w:rsid w:val="00FB6BDB"/>
    <w:rsid w:val="00FC5E4B"/>
    <w:rsid w:val="00FC6A59"/>
    <w:rsid w:val="00FD61AD"/>
    <w:rsid w:val="00FE4C33"/>
    <w:rsid w:val="00FE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E3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4EE3"/>
    <w:pPr>
      <w:autoSpaceDE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rsid w:val="007D4EE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07641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5">
    <w:name w:val="No Spacing"/>
    <w:uiPriority w:val="1"/>
    <w:qFormat/>
    <w:rsid w:val="00CA069A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4361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4361A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7A36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A367D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7A36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A367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Title">
    <w:name w:val="ConsPlusTitle"/>
    <w:rsid w:val="0066552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c">
    <w:name w:val="Гипертекстовая ссылка"/>
    <w:uiPriority w:val="99"/>
    <w:rsid w:val="00BD0DE9"/>
    <w:rPr>
      <w:color w:val="106BBE"/>
    </w:rPr>
  </w:style>
  <w:style w:type="character" w:styleId="ad">
    <w:name w:val="annotation reference"/>
    <w:uiPriority w:val="99"/>
    <w:semiHidden/>
    <w:unhideWhenUsed/>
    <w:rsid w:val="008A6BA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6BA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8A6BA6"/>
    <w:rPr>
      <w:rFonts w:ascii="Times New Roman" w:eastAsia="Times New Roman" w:hAnsi="Times New Roman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6BA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A6BA6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7402628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9EB5E-B1C2-44E1-BB31-0C384E055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МФОО</Company>
  <LinksUpToDate>false</LinksUpToDate>
  <CharactersWithSpaces>7211</CharactersWithSpaces>
  <SharedDoc>false</SharedDoc>
  <HLinks>
    <vt:vector size="6" baseType="variant">
      <vt:variant>
        <vt:i4>7143473</vt:i4>
      </vt:variant>
      <vt:variant>
        <vt:i4>0</vt:i4>
      </vt:variant>
      <vt:variant>
        <vt:i4>0</vt:i4>
      </vt:variant>
      <vt:variant>
        <vt:i4>5</vt:i4>
      </vt:variant>
      <vt:variant>
        <vt:lpwstr>garantf1://27402628.0/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papper1</dc:creator>
  <cp:lastModifiedBy>Комаров А.С.</cp:lastModifiedBy>
  <cp:revision>17</cp:revision>
  <cp:lastPrinted>2018-10-14T07:33:00Z</cp:lastPrinted>
  <dcterms:created xsi:type="dcterms:W3CDTF">2018-09-25T12:37:00Z</dcterms:created>
  <dcterms:modified xsi:type="dcterms:W3CDTF">2018-10-30T17:10:00Z</dcterms:modified>
</cp:coreProperties>
</file>